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4865" w14:textId="6B3114D2" w:rsidR="007B67E7" w:rsidRPr="002D2D79" w:rsidRDefault="005777FC" w:rsidP="002D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БАСПАСӨЗ РЕЛИЗІ</w:t>
      </w: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54A8"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АШЫҚТЫҚ, БАҚЫЛАУ, ТИІМДІЛІК:</w:t>
      </w:r>
    </w:p>
    <w:p w14:paraId="59CB5F9B" w14:textId="61257067" w:rsidR="005777FC" w:rsidRPr="002D2D79" w:rsidRDefault="00D054A8" w:rsidP="002D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QALQAN ПЛАТФОРМАСЫ МӘМС ЖҮЙЕСІНДЕ НЕНІ ӨЗГЕРТЕДІ</w:t>
      </w:r>
    </w:p>
    <w:p w14:paraId="023A3E74" w14:textId="77777777" w:rsidR="007B67E7" w:rsidRPr="005777FC" w:rsidRDefault="007B67E7" w:rsidP="002D2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97E3" w14:textId="13B914CD" w:rsidR="00DA01FB" w:rsidRPr="002D2D79" w:rsidRDefault="00721873" w:rsidP="002D2D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сақтандыру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қоры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денсаулық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сақтау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жүйесін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қаржыландыру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2D7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бағытында</w:t>
      </w:r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ауқымды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цифрлық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жаңғырту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басталғанын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2D79">
        <w:rPr>
          <w:rFonts w:ascii="Times New Roman" w:hAnsi="Times New Roman" w:cs="Times New Roman"/>
          <w:b/>
          <w:bCs/>
          <w:sz w:val="28"/>
          <w:szCs w:val="28"/>
        </w:rPr>
        <w:t>жариялады</w:t>
      </w:r>
      <w:proofErr w:type="spellEnd"/>
      <w:r w:rsidRPr="002D2D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2D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A01FB" w:rsidRPr="002D2D79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Трансформацияның негізгі құралына айналған Qalqan платформасы «МӘМС 2.0» моделінің технологиялық негізі ретінде енгізілуде.</w:t>
      </w:r>
    </w:p>
    <w:p w14:paraId="5C26B9BF" w14:textId="39B5DACF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</w:t>
      </w:r>
      <w:proofErr w:type="spellEnd"/>
      <w:r w:rsidR="006122F8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қаржыландыру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тетіктерін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кезең-кезеңімен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жаңғырту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жүргізілуде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МӘМС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</w:t>
      </w:r>
      <w:proofErr w:type="spellEnd"/>
      <w:r w:rsidR="00721873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 кезінде</w:t>
      </w: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ашықтықты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</w:t>
      </w:r>
      <w:proofErr w:type="spellEnd"/>
      <w:r w:rsidR="00721873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уды</w:t>
      </w: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</w:t>
      </w:r>
      <w:proofErr w:type="spellEnd"/>
      <w:r w:rsidR="00721873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кті</w:t>
      </w: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873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54B0C0A8" w14:textId="2F54E4B0" w:rsidR="005777FC" w:rsidRPr="005777FC" w:rsidRDefault="00270973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Qalqan денсаулық сақтауды қаржыландырудың бірыңғай порталы</w:t>
      </w:r>
      <w:r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</w:t>
      </w:r>
      <w:r w:rsidR="005777FC"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талған жұмыстың технологиялық негізі</w:t>
      </w:r>
      <w:r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болмақ</w:t>
      </w:r>
      <w:r w:rsidR="005777FC"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Платформа медициналық қызметтерді есепке алу, тексеру және төлеу сияқты қаржылық </w:t>
      </w:r>
      <w:r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үрдістерді </w:t>
      </w:r>
      <w:r w:rsidR="005777FC"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автоматтандыруға арналған. Бұл ретте ол медициналық ақпараттық жүйелерді алмастырмайды және емдеу-диагностикалық </w:t>
      </w:r>
      <w:r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процестеріне </w:t>
      </w:r>
      <w:r w:rsidR="005777FC"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әсер етпейді.</w:t>
      </w:r>
    </w:p>
    <w:p w14:paraId="1BDBD8EE" w14:textId="77777777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платформаны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инфрақұрылым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асырылатынын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шығындарды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етпейтінін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1DEB84" w14:textId="75A407F9" w:rsidR="005777FC" w:rsidRPr="005777FC" w:rsidRDefault="005777FC" w:rsidP="00224010">
      <w:pPr>
        <w:pStyle w:val="a3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lang w:val="kk-KZ"/>
        </w:rPr>
      </w:pPr>
      <w:r w:rsidRPr="005777FC">
        <w:rPr>
          <w:i/>
          <w:iCs/>
          <w:sz w:val="28"/>
          <w:szCs w:val="28"/>
        </w:rPr>
        <w:t>«</w:t>
      </w:r>
      <w:proofErr w:type="spellStart"/>
      <w:r w:rsidRPr="005777FC">
        <w:rPr>
          <w:i/>
          <w:iCs/>
          <w:sz w:val="28"/>
          <w:szCs w:val="28"/>
        </w:rPr>
        <w:t>Қазіргі</w:t>
      </w:r>
      <w:proofErr w:type="spellEnd"/>
      <w:r w:rsidRPr="005777FC">
        <w:rPr>
          <w:i/>
          <w:iCs/>
          <w:sz w:val="28"/>
          <w:szCs w:val="28"/>
        </w:rPr>
        <w:t xml:space="preserve"> </w:t>
      </w:r>
      <w:proofErr w:type="spellStart"/>
      <w:r w:rsidRPr="005777FC">
        <w:rPr>
          <w:i/>
          <w:iCs/>
          <w:sz w:val="28"/>
          <w:szCs w:val="28"/>
        </w:rPr>
        <w:t>таңда</w:t>
      </w:r>
      <w:proofErr w:type="spellEnd"/>
      <w:r w:rsidRPr="005777FC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Қордың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қызметі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толық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емес</w:t>
      </w:r>
      <w:proofErr w:type="spellEnd"/>
      <w:r w:rsidR="00D57796" w:rsidRPr="00FF1AB4">
        <w:rPr>
          <w:i/>
          <w:iCs/>
          <w:sz w:val="28"/>
          <w:szCs w:val="28"/>
        </w:rPr>
        <w:t xml:space="preserve">, тек </w:t>
      </w:r>
      <w:proofErr w:type="spellStart"/>
      <w:r w:rsidR="00D57796" w:rsidRPr="00FF1AB4">
        <w:rPr>
          <w:i/>
          <w:iCs/>
          <w:sz w:val="28"/>
          <w:szCs w:val="28"/>
        </w:rPr>
        <w:t>жекелеген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бағыттар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бойынша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ғана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цифрландырылған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әрі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жүйесіз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сипатта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жүзеге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асырылып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отыр</w:t>
      </w:r>
      <w:proofErr w:type="spellEnd"/>
      <w:r w:rsidR="00D57796" w:rsidRPr="00FF1AB4">
        <w:rPr>
          <w:i/>
          <w:iCs/>
          <w:sz w:val="28"/>
          <w:szCs w:val="28"/>
        </w:rPr>
        <w:t xml:space="preserve">. </w:t>
      </w:r>
      <w:proofErr w:type="spellStart"/>
      <w:r w:rsidR="00D57796" w:rsidRPr="00FF1AB4">
        <w:rPr>
          <w:i/>
          <w:iCs/>
          <w:sz w:val="28"/>
          <w:szCs w:val="28"/>
        </w:rPr>
        <w:t>Қолданыстағы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ақпараттық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жүйелер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жекелеген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үдерістерді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автоматтандырғанымен</w:t>
      </w:r>
      <w:proofErr w:type="spellEnd"/>
      <w:r w:rsidR="00D57796" w:rsidRPr="00FF1AB4">
        <w:rPr>
          <w:i/>
          <w:iCs/>
          <w:sz w:val="28"/>
          <w:szCs w:val="28"/>
        </w:rPr>
        <w:t xml:space="preserve">, </w:t>
      </w:r>
      <w:proofErr w:type="spellStart"/>
      <w:r w:rsidR="00D57796" w:rsidRPr="00FF1AB4">
        <w:rPr>
          <w:i/>
          <w:iCs/>
          <w:sz w:val="28"/>
          <w:szCs w:val="28"/>
        </w:rPr>
        <w:t>олардың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арасында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өзара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байланыс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жеткіліксіз</w:t>
      </w:r>
      <w:proofErr w:type="spellEnd"/>
      <w:r w:rsidR="00D57796" w:rsidRPr="00FF1AB4">
        <w:rPr>
          <w:i/>
          <w:iCs/>
          <w:sz w:val="28"/>
          <w:szCs w:val="28"/>
        </w:rPr>
        <w:t xml:space="preserve">. </w:t>
      </w:r>
      <w:proofErr w:type="spellStart"/>
      <w:r w:rsidR="00D57796" w:rsidRPr="00FF1AB4">
        <w:rPr>
          <w:i/>
          <w:iCs/>
          <w:sz w:val="28"/>
          <w:szCs w:val="28"/>
        </w:rPr>
        <w:t>Соның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салдарынан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операциялардың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r w:rsidR="00D57796" w:rsidRPr="00FF1AB4">
        <w:rPr>
          <w:i/>
          <w:iCs/>
          <w:sz w:val="28"/>
          <w:szCs w:val="28"/>
          <w:lang w:val="kk-KZ"/>
        </w:rPr>
        <w:t>біршама</w:t>
      </w:r>
      <w:r w:rsidR="00D57796" w:rsidRPr="00FF1AB4">
        <w:rPr>
          <w:i/>
          <w:iCs/>
          <w:sz w:val="28"/>
          <w:szCs w:val="28"/>
        </w:rPr>
        <w:t xml:space="preserve"> б</w:t>
      </w:r>
      <w:proofErr w:type="spellStart"/>
      <w:r w:rsidR="00D57796" w:rsidRPr="00FF1AB4">
        <w:rPr>
          <w:i/>
          <w:iCs/>
          <w:sz w:val="28"/>
          <w:szCs w:val="28"/>
        </w:rPr>
        <w:t>өлігі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әлі</w:t>
      </w:r>
      <w:proofErr w:type="spellEnd"/>
      <w:r w:rsidR="00D57796" w:rsidRPr="00FF1AB4">
        <w:rPr>
          <w:i/>
          <w:iCs/>
          <w:sz w:val="28"/>
          <w:szCs w:val="28"/>
        </w:rPr>
        <w:t xml:space="preserve"> де </w:t>
      </w:r>
      <w:proofErr w:type="spellStart"/>
      <w:r w:rsidR="00D57796" w:rsidRPr="00FF1AB4">
        <w:rPr>
          <w:i/>
          <w:iCs/>
          <w:sz w:val="28"/>
          <w:szCs w:val="28"/>
        </w:rPr>
        <w:t>қолмен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орындалып</w:t>
      </w:r>
      <w:proofErr w:type="spellEnd"/>
      <w:r w:rsidR="00D57796" w:rsidRPr="00FF1AB4">
        <w:rPr>
          <w:i/>
          <w:iCs/>
          <w:sz w:val="28"/>
          <w:szCs w:val="28"/>
        </w:rPr>
        <w:t xml:space="preserve">, </w:t>
      </w:r>
      <w:proofErr w:type="spellStart"/>
      <w:r w:rsidR="00D57796" w:rsidRPr="00FF1AB4">
        <w:rPr>
          <w:i/>
          <w:iCs/>
          <w:sz w:val="28"/>
          <w:szCs w:val="28"/>
        </w:rPr>
        <w:t>негізгі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шешімдер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әртүрлі</w:t>
      </w:r>
      <w:proofErr w:type="spellEnd"/>
      <w:r w:rsidR="00D57796" w:rsidRPr="00FF1AB4">
        <w:rPr>
          <w:i/>
          <w:iCs/>
          <w:sz w:val="28"/>
          <w:szCs w:val="28"/>
        </w:rPr>
        <w:t xml:space="preserve">, </w:t>
      </w:r>
      <w:proofErr w:type="spellStart"/>
      <w:r w:rsidR="00D57796" w:rsidRPr="00FF1AB4">
        <w:rPr>
          <w:i/>
          <w:iCs/>
          <w:sz w:val="28"/>
          <w:szCs w:val="28"/>
        </w:rPr>
        <w:t>өзара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үйлеспейтін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деректерге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сүйене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отырып</w:t>
      </w:r>
      <w:proofErr w:type="spellEnd"/>
      <w:r w:rsidR="00D57796" w:rsidRPr="00FF1AB4">
        <w:rPr>
          <w:i/>
          <w:iCs/>
          <w:sz w:val="28"/>
          <w:szCs w:val="28"/>
        </w:rPr>
        <w:t xml:space="preserve"> </w:t>
      </w:r>
      <w:proofErr w:type="spellStart"/>
      <w:r w:rsidR="00D57796" w:rsidRPr="00FF1AB4">
        <w:rPr>
          <w:i/>
          <w:iCs/>
          <w:sz w:val="28"/>
          <w:szCs w:val="28"/>
        </w:rPr>
        <w:t>қабылданады.</w:t>
      </w:r>
      <w:proofErr w:type="spellEnd"/>
      <w:r w:rsidR="00D57796" w:rsidRPr="00FF1AB4">
        <w:rPr>
          <w:i/>
          <w:iCs/>
          <w:sz w:val="28"/>
          <w:szCs w:val="28"/>
          <w:lang w:val="kk-KZ"/>
        </w:rPr>
        <w:t xml:space="preserve"> </w:t>
      </w:r>
      <w:r w:rsidR="00D57796" w:rsidRPr="00FF1AB4">
        <w:rPr>
          <w:i/>
          <w:iCs/>
          <w:sz w:val="28"/>
          <w:szCs w:val="28"/>
          <w:lang w:val="kk-KZ"/>
        </w:rPr>
        <w:t xml:space="preserve">Осы </w:t>
      </w:r>
      <w:r w:rsidR="00D57796" w:rsidRPr="00FF1AB4">
        <w:rPr>
          <w:i/>
          <w:iCs/>
          <w:sz w:val="28"/>
          <w:szCs w:val="28"/>
          <w:lang w:val="kk-KZ"/>
        </w:rPr>
        <w:t>ретте</w:t>
      </w:r>
      <w:r w:rsidR="00D57796" w:rsidRPr="00FF1AB4">
        <w:rPr>
          <w:i/>
          <w:iCs/>
          <w:sz w:val="28"/>
          <w:szCs w:val="28"/>
          <w:lang w:val="kk-KZ"/>
        </w:rPr>
        <w:t xml:space="preserve"> Қордың алдында басқарудың толыққанды цифрлық моделіне көшу міндеті тұр, – деп атап өтті </w:t>
      </w:r>
      <w:r w:rsidR="00D57796" w:rsidRPr="00FF1AB4">
        <w:rPr>
          <w:rStyle w:val="whitespace-normal"/>
          <w:i/>
          <w:iCs/>
          <w:sz w:val="28"/>
          <w:szCs w:val="28"/>
          <w:lang w:val="kk-KZ"/>
        </w:rPr>
        <w:t>Индира Ерденова</w:t>
      </w:r>
      <w:r w:rsidR="00D57796" w:rsidRPr="00FF1AB4">
        <w:rPr>
          <w:i/>
          <w:iCs/>
          <w:sz w:val="28"/>
          <w:szCs w:val="28"/>
          <w:lang w:val="kk-KZ"/>
        </w:rPr>
        <w:t>.</w:t>
      </w:r>
      <w:r w:rsidR="00E23ED9" w:rsidRPr="00FF1AB4">
        <w:rPr>
          <w:i/>
          <w:iCs/>
          <w:sz w:val="28"/>
          <w:szCs w:val="28"/>
          <w:lang w:val="kk-KZ"/>
        </w:rPr>
        <w:t xml:space="preserve"> </w:t>
      </w:r>
      <w:r w:rsidR="00224010" w:rsidRPr="00FF1AB4">
        <w:rPr>
          <w:i/>
          <w:iCs/>
          <w:sz w:val="28"/>
          <w:szCs w:val="28"/>
          <w:lang w:val="kk-KZ"/>
        </w:rPr>
        <w:t xml:space="preserve"> </w:t>
      </w:r>
    </w:p>
    <w:p w14:paraId="02E1049E" w14:textId="4848A65E" w:rsidR="005777FC" w:rsidRPr="005777FC" w:rsidRDefault="005777FC" w:rsidP="005A1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Qalqan платформасын іске қосу Қордың әдіснамалық қолдауымен </w:t>
      </w:r>
      <w:r w:rsidR="005B16DB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Ақпараттық-есептеу орталығы</w:t>
      </w:r>
      <w:r w:rsidR="005B16DB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B16DB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</w:t>
      </w:r>
      <w:r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тарапынан кезең-кезеңімен жүзеге асырылуда.</w:t>
      </w:r>
    </w:p>
    <w:p w14:paraId="326F74AD" w14:textId="77777777" w:rsidR="005B16DB" w:rsidRPr="002D2D79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Бірінші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атқарылды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F57ABB" w14:textId="77777777" w:rsidR="005B16DB" w:rsidRPr="002D2D79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тексере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2401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дерекқорын</w:t>
      </w:r>
      <w:proofErr w:type="spellEnd"/>
      <w:r w:rsidR="005B16DB" w:rsidRPr="002D2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6DB" w:rsidRPr="002D2D7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EBAFF6" w14:textId="77777777" w:rsidR="00DC153E" w:rsidRPr="002D2D79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пациенттерді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(Face ID, QR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қосылды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AD6D3" w14:textId="6CCA16A7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жүйелермен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интеграция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B5E8EA" w14:textId="6B1B8AB3" w:rsidR="005777FC" w:rsidRPr="005777FC" w:rsidRDefault="00DC153E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сәуірінде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Астана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әкімдігінің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«№1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емхана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ШЖҚ МКК-не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төлем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Qalqan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платформасы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асырылды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410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777FC"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Екінші кезеңде жүйені кең ауқымда енгізу, медициналық ұйымдарды санаттарға бөлу алгоритмдерін іске қосу және сол санаттарға сәйкес қаржыландыру, сондай-ақ талдау және болжау құралдарын, оның ішінде ақауларды бақылау мен талдауға арналған жасанды </w:t>
      </w:r>
      <w:r w:rsidR="005777FC"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интеллект элементтерін енгізу жоспарлануда.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соңына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аяқталады</w:t>
      </w:r>
      <w:proofErr w:type="spellEnd"/>
      <w:r w:rsidR="005777FC"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B5018B" w14:textId="32545F3E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Qalqan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платформасын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енгізу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бұл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жай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ғана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IT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құралын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ауыстыру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емес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ресурстарын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басқарудың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сапалы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жаңа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деңгейіне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көшу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Біз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алдын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ал</w:t>
      </w:r>
      <w:r w:rsidR="00ED2410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</w:t>
      </w: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бақылау</w:t>
      </w:r>
      <w:proofErr w:type="spellEnd"/>
      <w:r w:rsidR="004044AD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ды</w:t>
      </w: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енгізіп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отырмыз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жүйе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шот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қалыптастыру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кезеңінде-ақ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сәйкессіздіктер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мен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ақауларды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автоматты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түрде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анықтайды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Адал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жұмыс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істейтін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клиникалар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D2410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«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жасыл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дәліз</w:t>
      </w:r>
      <w:proofErr w:type="spellEnd"/>
      <w:r w:rsidR="00ED2410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» деп белгіленіп, соған сай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төлемдер</w:t>
      </w:r>
      <w:proofErr w:type="spellEnd"/>
      <w:r w:rsidR="004044AD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ді уақытылы алса,</w:t>
      </w: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мемлекет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үшін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МӘМС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қаражатының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нақты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көрсетілген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медициналық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көмекке</w:t>
      </w:r>
      <w:proofErr w:type="spellEnd"/>
      <w:r w:rsidR="004044AD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жұмсал</w:t>
      </w:r>
      <w:proofErr w:type="spellEnd"/>
      <w:r w:rsidR="004044AD" w:rsidRPr="002D2D79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уына</w:t>
      </w: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кепілдік</w:t>
      </w:r>
      <w:proofErr w:type="spellEnd"/>
      <w:r w:rsidR="0022401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береді</w:t>
      </w: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–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деп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атап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өтті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Индира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Ерденова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09159B" w14:textId="77777777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жаңашылдықтардың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инновациялар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аэроғарыш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өнеркәсібі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бірлесіп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eGov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Mobile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қосымшасында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сервистерді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жүргізуде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D360C" w14:textId="77777777" w:rsidR="004044AD" w:rsidRPr="002D2D79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өзгерістер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8B3F3B" w14:textId="77777777" w:rsidR="004044AD" w:rsidRPr="002D2D79" w:rsidRDefault="005777FC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QR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Пациент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QR-код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растай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жазбаларға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тосқауыл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44AD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себебі</w:t>
      </w: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көрсетілмеген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төлем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BC8664" w14:textId="797CDC3D" w:rsidR="004044AD" w:rsidRPr="002D2D79" w:rsidRDefault="005777FC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Қызметтердің</w:t>
      </w:r>
      <w:proofErr w:type="spellEnd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цифрлық</w:t>
      </w:r>
      <w:proofErr w:type="spellEnd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Жеке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кабинетте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адамға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медициналық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төлемдер</w:t>
      </w:r>
      <w:proofErr w:type="spellEnd"/>
      <w:r w:rsidR="004044AD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 ақпарат болады</w:t>
      </w: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E8DA8" w14:textId="461A1861" w:rsidR="005777FC" w:rsidRPr="005777FC" w:rsidRDefault="005777FC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</w:t>
      </w:r>
      <w:proofErr w:type="spellEnd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жедел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жолдап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аударылған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жарналарды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смартфон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қайтару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D68A1" w14:textId="065F89F3" w:rsidR="005777FC" w:rsidRPr="005777FC" w:rsidRDefault="005777FC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</w:t>
      </w:r>
      <w:proofErr w:type="spellEnd"/>
      <w:r w:rsidR="004044AD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 атап өткендей,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Qalqan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платформасы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инфрақұрылым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(ҚР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мүлік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тізілімі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енгізілуде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бюджетіне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түсірмейді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03D969" w14:textId="093CD7D8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басымдықтардың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44AD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777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Платформа диагноздар мен емдеу барысы туралы мәліметтерді сақтамайды – бұл ақпарат медициналық ұйымдардың қорғауында қалады.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Qalqan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қорғалған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арналары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қаржылық-талдамалық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деректермен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83A5B" w14:textId="7E313E66" w:rsidR="005777FC" w:rsidRPr="005777FC" w:rsidRDefault="005777FC" w:rsidP="002D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Qalqan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платформасы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МӘМС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қалқанына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айналуда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пациенттердің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құқықтарын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қорғап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ашықтығын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бизнеске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төлемдерді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автоматтандыру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мемлекетке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шығындарды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бақылауға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77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44AD" w:rsidRPr="002D2D7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510027A2" w14:textId="77777777" w:rsidR="00DA01FB" w:rsidRPr="002D2D79" w:rsidRDefault="00DA01FB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38B26" w14:textId="18FD85BB" w:rsidR="005777FC" w:rsidRPr="005777FC" w:rsidRDefault="005777FC" w:rsidP="002D2D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Әлеуметтік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медициналық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сақтандыру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қоры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КЕАҚ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баспасөз</w:t>
      </w:r>
      <w:proofErr w:type="spellEnd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777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қызметі</w:t>
      </w:r>
      <w:proofErr w:type="spellEnd"/>
    </w:p>
    <w:p w14:paraId="7C1E25B1" w14:textId="77777777" w:rsidR="005777FC" w:rsidRPr="005777FC" w:rsidRDefault="005777FC" w:rsidP="002D2D7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2B98DEEE" w14:textId="668406E8" w:rsidR="005777FC" w:rsidRPr="005777FC" w:rsidRDefault="005777FC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D0C08" w14:textId="77777777" w:rsidR="005777FC" w:rsidRPr="005777FC" w:rsidRDefault="005777FC" w:rsidP="002D2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351E4" w14:textId="77777777" w:rsidR="005777FC" w:rsidRPr="005777FC" w:rsidRDefault="005777FC" w:rsidP="002D2D7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777F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0CE171A0" w14:textId="77777777" w:rsidR="00D043A7" w:rsidRPr="002D2D79" w:rsidRDefault="00D043A7" w:rsidP="002D2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43A7" w:rsidRPr="002D2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A7"/>
    <w:rsid w:val="00224010"/>
    <w:rsid w:val="00270973"/>
    <w:rsid w:val="002D2D79"/>
    <w:rsid w:val="004044AD"/>
    <w:rsid w:val="00410130"/>
    <w:rsid w:val="005777FC"/>
    <w:rsid w:val="005A11F9"/>
    <w:rsid w:val="005B16DB"/>
    <w:rsid w:val="006122F8"/>
    <w:rsid w:val="006C6107"/>
    <w:rsid w:val="00701868"/>
    <w:rsid w:val="00721873"/>
    <w:rsid w:val="007B67E7"/>
    <w:rsid w:val="00840454"/>
    <w:rsid w:val="0085044E"/>
    <w:rsid w:val="00A70CD5"/>
    <w:rsid w:val="00B253D2"/>
    <w:rsid w:val="00D043A7"/>
    <w:rsid w:val="00D054A8"/>
    <w:rsid w:val="00D57796"/>
    <w:rsid w:val="00DA01FB"/>
    <w:rsid w:val="00DC153E"/>
    <w:rsid w:val="00E23ED9"/>
    <w:rsid w:val="00ED2410"/>
    <w:rsid w:val="00FA27EC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D8A5"/>
  <w15:chartTrackingRefBased/>
  <w15:docId w15:val="{C2C8530F-38C8-488C-BA48-EB1B64F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7FC"/>
    <w:rPr>
      <w:b/>
      <w:bCs/>
    </w:rPr>
  </w:style>
  <w:style w:type="character" w:customStyle="1" w:styleId="whitespace-normal">
    <w:name w:val="whitespace-normal"/>
    <w:basedOn w:val="a0"/>
    <w:rsid w:val="005777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7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77F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57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7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77F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2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9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13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9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70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1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3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5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0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4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84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45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50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2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05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882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Саттарова Жадра Набиевна</dc:creator>
  <cp:keywords/>
  <dc:description/>
  <cp:lastModifiedBy>Саттарова Жадра Набиевна</cp:lastModifiedBy>
  <cp:revision>38</cp:revision>
  <dcterms:created xsi:type="dcterms:W3CDTF">2026-04-27T12:12:00Z</dcterms:created>
  <dcterms:modified xsi:type="dcterms:W3CDTF">2026-04-27T14:14:00Z</dcterms:modified>
</cp:coreProperties>
</file>