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CBC" w:rsidRPr="00ED46A0" w:rsidRDefault="00330CBC" w:rsidP="00330CBC">
      <w:pPr>
        <w:ind w:left="360"/>
        <w:jc w:val="right"/>
        <w:rPr>
          <w:b/>
          <w:bCs/>
          <w:sz w:val="28"/>
          <w:szCs w:val="28"/>
          <w:lang w:val="kk-KZ"/>
        </w:rPr>
      </w:pPr>
    </w:p>
    <w:p w:rsidR="00C12366" w:rsidRPr="00ED46A0" w:rsidRDefault="00C12366" w:rsidP="00330CBC">
      <w:pPr>
        <w:jc w:val="center"/>
        <w:rPr>
          <w:b/>
          <w:bCs/>
          <w:sz w:val="28"/>
          <w:szCs w:val="28"/>
          <w:lang w:val="kk-KZ"/>
        </w:rPr>
      </w:pPr>
    </w:p>
    <w:p w:rsidR="00330CBC" w:rsidRPr="003F2C4D" w:rsidRDefault="00ED46A0" w:rsidP="00ED46A0">
      <w:pPr>
        <w:jc w:val="center"/>
        <w:rPr>
          <w:b/>
          <w:bCs/>
          <w:sz w:val="28"/>
          <w:szCs w:val="28"/>
          <w:lang w:val="kk-KZ"/>
        </w:rPr>
      </w:pPr>
      <w:r>
        <w:rPr>
          <w:b/>
          <w:bCs/>
          <w:sz w:val="28"/>
          <w:szCs w:val="28"/>
          <w:lang w:val="kk-KZ"/>
        </w:rPr>
        <w:t xml:space="preserve">2017 жылдың 1-10 қыркүйегі арасында жол-көлік жарақатының алдын алу бойынша онкүндік өткізу тұжырымдамасы </w:t>
      </w:r>
    </w:p>
    <w:p w:rsidR="00330CBC" w:rsidRPr="003F2C4D" w:rsidRDefault="00330CBC" w:rsidP="00330CBC">
      <w:pPr>
        <w:jc w:val="center"/>
        <w:rPr>
          <w:b/>
          <w:bCs/>
          <w:sz w:val="28"/>
          <w:szCs w:val="28"/>
          <w:lang w:val="kk-KZ"/>
        </w:rPr>
      </w:pPr>
    </w:p>
    <w:p w:rsidR="00330CBC" w:rsidRPr="003F2C4D" w:rsidRDefault="006177D7" w:rsidP="006177D7">
      <w:pPr>
        <w:tabs>
          <w:tab w:val="left" w:pos="567"/>
        </w:tabs>
        <w:jc w:val="both"/>
        <w:rPr>
          <w:b/>
          <w:bCs/>
          <w:color w:val="000000"/>
          <w:sz w:val="28"/>
          <w:szCs w:val="28"/>
          <w:lang w:val="kk-KZ"/>
        </w:rPr>
      </w:pPr>
      <w:r w:rsidRPr="003F2C4D">
        <w:rPr>
          <w:sz w:val="28"/>
          <w:szCs w:val="28"/>
          <w:lang w:val="kk-KZ"/>
        </w:rPr>
        <w:tab/>
      </w:r>
      <w:r w:rsidR="002A2A9D" w:rsidRPr="00FD1F41">
        <w:rPr>
          <w:spacing w:val="2"/>
          <w:sz w:val="28"/>
          <w:szCs w:val="28"/>
          <w:lang w:val="kk-KZ"/>
        </w:rPr>
        <w:t>Қазақстан Республикасы Президентінің 2016 жылғы 15 қаңтардағы № 176 Жарлығымен бекітілген</w:t>
      </w:r>
      <w:r w:rsidR="002A2A9D">
        <w:rPr>
          <w:sz w:val="28"/>
          <w:szCs w:val="28"/>
          <w:lang w:val="kk-KZ"/>
        </w:rPr>
        <w:t xml:space="preserve">Қазақстан Республикасының денсаулық сақтау саласын дамытудың 2016-2019 жылдарға арналған «Денсаулық» мемлекеттік бағдарламасы, </w:t>
      </w:r>
      <w:r w:rsidR="002A2A9D" w:rsidRPr="007F7F5A">
        <w:rPr>
          <w:rStyle w:val="s1"/>
          <w:sz w:val="28"/>
          <w:szCs w:val="28"/>
          <w:lang w:val="kk-KZ"/>
        </w:rPr>
        <w:t xml:space="preserve">Қазақстан Республикасы Денсаулық сақтау және әлеуметтік даму министрінің </w:t>
      </w:r>
      <w:r w:rsidR="002A2A9D">
        <w:rPr>
          <w:rStyle w:val="s1"/>
          <w:sz w:val="28"/>
          <w:szCs w:val="28"/>
          <w:lang w:val="kk-KZ"/>
        </w:rPr>
        <w:t>«</w:t>
      </w:r>
      <w:r w:rsidR="002A2A9D" w:rsidRPr="007F7F5A">
        <w:rPr>
          <w:rStyle w:val="s1"/>
          <w:sz w:val="28"/>
          <w:szCs w:val="28"/>
          <w:lang w:val="kk-KZ"/>
        </w:rPr>
        <w:t>Инфекциялық және инфекциялық емес ауруларды профилактикалау және алдын алу бойынша әлеуметтік жұмылдырудың кейбір мәселелері туралы</w:t>
      </w:r>
      <w:r w:rsidR="002A2A9D">
        <w:rPr>
          <w:rStyle w:val="s1"/>
          <w:sz w:val="28"/>
          <w:szCs w:val="28"/>
          <w:lang w:val="kk-KZ"/>
        </w:rPr>
        <w:t>»</w:t>
      </w:r>
      <w:r w:rsidR="002A2A9D" w:rsidRPr="007F7F5A">
        <w:rPr>
          <w:rStyle w:val="s1"/>
          <w:sz w:val="28"/>
          <w:szCs w:val="28"/>
          <w:lang w:val="kk-KZ"/>
        </w:rPr>
        <w:t>2016 жылғы 28 қыркүйектегі № 825 бұйрығы</w:t>
      </w:r>
      <w:r w:rsidR="002A2A9D">
        <w:rPr>
          <w:rStyle w:val="s1"/>
          <w:sz w:val="28"/>
          <w:szCs w:val="28"/>
          <w:lang w:val="kk-KZ"/>
        </w:rPr>
        <w:t>н</w:t>
      </w:r>
      <w:r w:rsidR="002A2A9D">
        <w:rPr>
          <w:sz w:val="28"/>
          <w:szCs w:val="28"/>
          <w:lang w:val="kk-KZ"/>
        </w:rPr>
        <w:t xml:space="preserve"> іске асыру шеңберінде Салауатты өмір салтын қалыптастыру проблемалары ұлттық орталығының ұйымдастыру-әдістемелік жетекшілігімен Қазақстан Республикасында 2017 жылдың 1-10 қыркүйегі арасында </w:t>
      </w:r>
      <w:r w:rsidR="002A2A9D">
        <w:rPr>
          <w:b/>
          <w:sz w:val="28"/>
          <w:szCs w:val="28"/>
          <w:lang w:val="kk-KZ"/>
        </w:rPr>
        <w:t xml:space="preserve">«Назар аударыңыз, бағдаршам!» </w:t>
      </w:r>
      <w:r w:rsidR="002A2A9D">
        <w:rPr>
          <w:sz w:val="28"/>
          <w:szCs w:val="28"/>
          <w:lang w:val="kk-KZ"/>
        </w:rPr>
        <w:t xml:space="preserve">ұранымен </w:t>
      </w:r>
      <w:r w:rsidR="002A2A9D">
        <w:rPr>
          <w:b/>
          <w:sz w:val="28"/>
          <w:szCs w:val="28"/>
          <w:lang w:val="kk-KZ"/>
        </w:rPr>
        <w:t xml:space="preserve">«Балалардың өмірін сақтайық!» </w:t>
      </w:r>
      <w:r w:rsidR="002A2A9D">
        <w:rPr>
          <w:sz w:val="28"/>
          <w:szCs w:val="28"/>
          <w:lang w:val="kk-KZ"/>
        </w:rPr>
        <w:t>жөнінде жол-көлік жарақатының алдын алу бойынша онкүндік өткізіледі</w:t>
      </w:r>
      <w:r w:rsidRPr="003F2C4D">
        <w:rPr>
          <w:b/>
          <w:bCs/>
          <w:color w:val="000000"/>
          <w:sz w:val="28"/>
          <w:szCs w:val="28"/>
          <w:lang w:val="kk-KZ"/>
        </w:rPr>
        <w:t>.</w:t>
      </w:r>
    </w:p>
    <w:p w:rsidR="00345B92" w:rsidRPr="003F2C4D" w:rsidRDefault="008D1E5E" w:rsidP="006177D7">
      <w:pPr>
        <w:tabs>
          <w:tab w:val="left" w:pos="567"/>
        </w:tabs>
        <w:jc w:val="both"/>
        <w:rPr>
          <w:sz w:val="28"/>
          <w:szCs w:val="28"/>
          <w:shd w:val="clear" w:color="auto" w:fill="FFFFFF"/>
          <w:lang w:val="kk-KZ"/>
        </w:rPr>
      </w:pPr>
      <w:r>
        <w:rPr>
          <w:sz w:val="28"/>
          <w:szCs w:val="28"/>
          <w:shd w:val="clear" w:color="auto" w:fill="FFFFFF"/>
          <w:lang w:val="kk-KZ"/>
        </w:rPr>
        <w:t xml:space="preserve">Дүниежүзілік денсаулық сақтау ұйымдарының (ДДҰ) мәліметтері бойынша жол-көлік оқиғасының (ЖКО) нәтижесінде өлім-жітім деректерінің саны (2013 жылы </w:t>
      </w:r>
      <w:r w:rsidRPr="003F2C4D">
        <w:rPr>
          <w:sz w:val="28"/>
          <w:szCs w:val="28"/>
          <w:shd w:val="clear" w:color="auto" w:fill="FFFFFF"/>
          <w:lang w:val="kk-KZ"/>
        </w:rPr>
        <w:t>1,25 миллион</w:t>
      </w:r>
      <w:r>
        <w:rPr>
          <w:sz w:val="28"/>
          <w:szCs w:val="28"/>
          <w:shd w:val="clear" w:color="auto" w:fill="FFFFFF"/>
          <w:lang w:val="kk-KZ"/>
        </w:rPr>
        <w:t>) 2007 жылдан бастап өзгеруде</w:t>
      </w:r>
      <w:r w:rsidR="00345B92" w:rsidRPr="003F2C4D">
        <w:rPr>
          <w:sz w:val="28"/>
          <w:szCs w:val="28"/>
          <w:shd w:val="clear" w:color="auto" w:fill="FFFFFF"/>
          <w:lang w:val="kk-KZ"/>
        </w:rPr>
        <w:t xml:space="preserve">. </w:t>
      </w:r>
      <w:r w:rsidR="00A355C7">
        <w:rPr>
          <w:sz w:val="28"/>
          <w:szCs w:val="28"/>
          <w:shd w:val="clear" w:color="auto" w:fill="FFFFFF"/>
          <w:lang w:val="kk-KZ"/>
        </w:rPr>
        <w:t xml:space="preserve">Бұл </w:t>
      </w:r>
      <w:r w:rsidR="009B2D0E">
        <w:rPr>
          <w:sz w:val="28"/>
          <w:szCs w:val="28"/>
          <w:shd w:val="clear" w:color="auto" w:fill="FFFFFF"/>
          <w:lang w:val="kk-KZ"/>
        </w:rPr>
        <w:t>соңғы жылдары іске асырылып отырған ғаламдық жол қозғалысы қауіпсіздігін жақсарту бойынша шаралардың адам өмірін сақтауға әкелетінін болжауға мүмкіндік береді</w:t>
      </w:r>
      <w:r w:rsidR="00345B92" w:rsidRPr="003F2C4D">
        <w:rPr>
          <w:sz w:val="28"/>
          <w:szCs w:val="28"/>
          <w:shd w:val="clear" w:color="auto" w:fill="FFFFFF"/>
          <w:lang w:val="kk-KZ"/>
        </w:rPr>
        <w:t>.</w:t>
      </w:r>
    </w:p>
    <w:p w:rsidR="006E0B05" w:rsidRPr="00DB0E5B" w:rsidRDefault="00A81CAF" w:rsidP="006177D7">
      <w:pPr>
        <w:tabs>
          <w:tab w:val="left" w:pos="567"/>
        </w:tabs>
        <w:jc w:val="both"/>
        <w:rPr>
          <w:sz w:val="28"/>
          <w:szCs w:val="28"/>
          <w:lang w:val="kk-KZ"/>
        </w:rPr>
      </w:pPr>
      <w:r w:rsidRPr="003F2C4D">
        <w:rPr>
          <w:lang w:val="kk-KZ"/>
        </w:rPr>
        <w:tab/>
      </w:r>
      <w:r w:rsidRPr="00175244">
        <w:rPr>
          <w:sz w:val="28"/>
          <w:szCs w:val="28"/>
          <w:lang w:val="kk-KZ"/>
        </w:rPr>
        <w:t>2013 жылы ДД</w:t>
      </w:r>
      <w:r w:rsidR="007D4DF9">
        <w:rPr>
          <w:sz w:val="28"/>
          <w:szCs w:val="28"/>
          <w:lang w:val="kk-KZ"/>
        </w:rPr>
        <w:t>Ұ</w:t>
      </w:r>
      <w:r w:rsidRPr="00175244">
        <w:rPr>
          <w:sz w:val="28"/>
          <w:szCs w:val="28"/>
          <w:lang w:val="kk-KZ"/>
        </w:rPr>
        <w:t xml:space="preserve">-ның Еуропалық өңірлерінде </w:t>
      </w:r>
      <w:r>
        <w:rPr>
          <w:sz w:val="28"/>
          <w:szCs w:val="28"/>
          <w:lang w:val="kk-KZ"/>
        </w:rPr>
        <w:t>қаза болған</w:t>
      </w:r>
      <w:r w:rsidR="00BC40FD" w:rsidRPr="00175244">
        <w:rPr>
          <w:sz w:val="28"/>
          <w:szCs w:val="28"/>
          <w:lang w:val="kk-KZ"/>
        </w:rPr>
        <w:t xml:space="preserve"> 39% </w:t>
      </w:r>
      <w:r>
        <w:rPr>
          <w:sz w:val="28"/>
          <w:szCs w:val="28"/>
          <w:lang w:val="kk-KZ"/>
        </w:rPr>
        <w:t>адам жол қозғалысының осал қатысушылары (жаяу жүргіншілер, велосипедшілер мен мотоциклисттер) құраған</w:t>
      </w:r>
      <w:r w:rsidR="00BC40FD" w:rsidRPr="00175244">
        <w:rPr>
          <w:sz w:val="28"/>
          <w:szCs w:val="28"/>
          <w:lang w:val="kk-KZ"/>
        </w:rPr>
        <w:t xml:space="preserve">. </w:t>
      </w:r>
      <w:r>
        <w:rPr>
          <w:sz w:val="28"/>
          <w:szCs w:val="28"/>
          <w:lang w:val="kk-KZ"/>
        </w:rPr>
        <w:t>Жол-көлік жарақаты 5-тен 29 жасқа дейінгі балалар мен жас адамдардың өлім-жітімінің жетекші себептерінің бірі болып табылады</w:t>
      </w:r>
      <w:r w:rsidR="00BC40FD" w:rsidRPr="00DB0E5B">
        <w:rPr>
          <w:sz w:val="28"/>
          <w:szCs w:val="28"/>
          <w:lang w:val="kk-KZ"/>
        </w:rPr>
        <w:t>.</w:t>
      </w:r>
      <w:r w:rsidR="005A3C68">
        <w:rPr>
          <w:sz w:val="28"/>
          <w:szCs w:val="28"/>
          <w:lang w:val="kk-KZ"/>
        </w:rPr>
        <w:t xml:space="preserve"> </w:t>
      </w:r>
      <w:r>
        <w:rPr>
          <w:sz w:val="28"/>
          <w:szCs w:val="28"/>
          <w:lang w:val="kk-KZ"/>
        </w:rPr>
        <w:t>Жолдағы әр төрт минут сайын бірі бала қаза табады</w:t>
      </w:r>
      <w:r w:rsidR="00820CD9" w:rsidRPr="00DB0E5B">
        <w:rPr>
          <w:sz w:val="28"/>
          <w:szCs w:val="28"/>
          <w:lang w:val="kk-KZ"/>
        </w:rPr>
        <w:t xml:space="preserve">. </w:t>
      </w:r>
      <w:r>
        <w:rPr>
          <w:sz w:val="28"/>
          <w:szCs w:val="28"/>
          <w:lang w:val="kk-KZ"/>
        </w:rPr>
        <w:t>Тағы жүздеген адам жарақат алады, оның көбі – қауіпті жарақат</w:t>
      </w:r>
      <w:r w:rsidR="00820CD9" w:rsidRPr="00DB0E5B">
        <w:rPr>
          <w:sz w:val="28"/>
          <w:szCs w:val="28"/>
          <w:lang w:val="kk-KZ"/>
        </w:rPr>
        <w:t>.</w:t>
      </w:r>
    </w:p>
    <w:p w:rsidR="00096366" w:rsidRPr="00DB0E5B" w:rsidRDefault="00096366" w:rsidP="006177D7">
      <w:pPr>
        <w:tabs>
          <w:tab w:val="left" w:pos="567"/>
        </w:tabs>
        <w:jc w:val="both"/>
        <w:rPr>
          <w:sz w:val="28"/>
          <w:szCs w:val="28"/>
          <w:shd w:val="clear" w:color="auto" w:fill="FFFFFF"/>
          <w:lang w:val="kk-KZ"/>
        </w:rPr>
      </w:pPr>
      <w:r w:rsidRPr="00DB0E5B">
        <w:rPr>
          <w:lang w:val="kk-KZ"/>
        </w:rPr>
        <w:tab/>
      </w:r>
      <w:r w:rsidR="006168F3" w:rsidRPr="006168F3">
        <w:rPr>
          <w:sz w:val="28"/>
          <w:szCs w:val="28"/>
          <w:lang w:val="kk-KZ"/>
        </w:rPr>
        <w:t xml:space="preserve">Біріккен Ұлттыр Ұйымы </w:t>
      </w:r>
      <w:r w:rsidR="006168F3">
        <w:rPr>
          <w:sz w:val="28"/>
          <w:szCs w:val="28"/>
          <w:lang w:val="kk-KZ"/>
        </w:rPr>
        <w:t>(бұдан әрі - БҰҰ) қабылдаған 2011-2020 жылдарға арналған жол қозғалысының қауіпсіздігін қамтамасыз ету бойынша онжылдық іс-қимылдар жолдағы балалардың қауіпсіздігін қамтамасыз ету мақсатында басқа іс-қимылдар үшін негіз болады</w:t>
      </w:r>
      <w:r w:rsidRPr="00DB0E5B">
        <w:rPr>
          <w:sz w:val="28"/>
          <w:szCs w:val="28"/>
          <w:lang w:val="kk-KZ"/>
        </w:rPr>
        <w:t>.</w:t>
      </w:r>
    </w:p>
    <w:p w:rsidR="00891AB4" w:rsidRPr="00DB0E5B" w:rsidRDefault="001B7D5C" w:rsidP="000F3B3C">
      <w:pPr>
        <w:pStyle w:val="a3"/>
        <w:shd w:val="clear" w:color="auto" w:fill="FFFFFF"/>
        <w:spacing w:before="0" w:beforeAutospacing="0" w:after="0" w:afterAutospacing="0"/>
        <w:ind w:left="57"/>
        <w:jc w:val="both"/>
        <w:rPr>
          <w:color w:val="000000"/>
          <w:sz w:val="28"/>
          <w:szCs w:val="28"/>
          <w:lang w:val="kk-KZ"/>
        </w:rPr>
      </w:pPr>
      <w:r>
        <w:rPr>
          <w:color w:val="000000"/>
          <w:sz w:val="28"/>
          <w:szCs w:val="28"/>
          <w:shd w:val="clear" w:color="auto" w:fill="FFFFFF"/>
          <w:lang w:val="kk-KZ"/>
        </w:rPr>
        <w:t xml:space="preserve">      </w:t>
      </w:r>
      <w:r w:rsidR="00683C09">
        <w:rPr>
          <w:color w:val="000000"/>
          <w:sz w:val="28"/>
          <w:szCs w:val="28"/>
          <w:shd w:val="clear" w:color="auto" w:fill="FFFFFF"/>
          <w:lang w:val="kk-KZ"/>
        </w:rPr>
        <w:t>Жол-көлік жарақаты жүректі</w:t>
      </w:r>
      <w:r w:rsidR="00E62CAF">
        <w:rPr>
          <w:color w:val="000000"/>
          <w:sz w:val="28"/>
          <w:szCs w:val="28"/>
          <w:shd w:val="clear" w:color="auto" w:fill="FFFFFF"/>
          <w:lang w:val="kk-KZ"/>
        </w:rPr>
        <w:t>ң ишемиялық ауруы мен депрессиялық жағдайдан кейінгі 5-тен 44 жасқа дейінгі жас адамдардың өлім-жітімі бойынша үшінші орынды иеленуде</w:t>
      </w:r>
      <w:r w:rsidR="0012795B" w:rsidRPr="00DB0E5B">
        <w:rPr>
          <w:color w:val="000000"/>
          <w:sz w:val="28"/>
          <w:szCs w:val="28"/>
          <w:shd w:val="clear" w:color="auto" w:fill="FFFFFF"/>
          <w:lang w:val="kk-KZ"/>
        </w:rPr>
        <w:t>.</w:t>
      </w:r>
      <w:r w:rsidR="00D87406">
        <w:rPr>
          <w:rFonts w:eastAsia="Times New Roman"/>
          <w:color w:val="000000"/>
          <w:sz w:val="28"/>
          <w:szCs w:val="28"/>
          <w:lang w:val="kk-KZ" w:eastAsia="ru-RU"/>
        </w:rPr>
        <w:t>ЖКО кезінде</w:t>
      </w:r>
      <w:r w:rsidR="0012795B" w:rsidRPr="00DB0E5B">
        <w:rPr>
          <w:rFonts w:eastAsia="Times New Roman"/>
          <w:color w:val="000000"/>
          <w:sz w:val="28"/>
          <w:szCs w:val="28"/>
          <w:lang w:val="kk-KZ" w:eastAsia="ru-RU"/>
        </w:rPr>
        <w:t xml:space="preserve"> 50-55% </w:t>
      </w:r>
      <w:r w:rsidR="00D87406">
        <w:rPr>
          <w:rFonts w:eastAsia="Times New Roman"/>
          <w:color w:val="000000"/>
          <w:sz w:val="28"/>
          <w:szCs w:val="28"/>
          <w:lang w:val="kk-KZ" w:eastAsia="ru-RU"/>
        </w:rPr>
        <w:t xml:space="preserve">өлім деректері оқиға орнында орын алса, </w:t>
      </w:r>
      <w:r w:rsidR="0012795B" w:rsidRPr="00DB0E5B">
        <w:rPr>
          <w:rFonts w:eastAsia="Times New Roman"/>
          <w:color w:val="000000"/>
          <w:sz w:val="28"/>
          <w:szCs w:val="28"/>
          <w:lang w:val="kk-KZ" w:eastAsia="ru-RU"/>
        </w:rPr>
        <w:t xml:space="preserve">25% </w:t>
      </w:r>
      <w:r w:rsidR="00D87406">
        <w:rPr>
          <w:rFonts w:eastAsia="Times New Roman"/>
          <w:color w:val="000000"/>
          <w:sz w:val="28"/>
          <w:szCs w:val="28"/>
          <w:lang w:val="kk-KZ" w:eastAsia="ru-RU"/>
        </w:rPr>
        <w:t>ауруханаға жеткізу кезінде</w:t>
      </w:r>
      <w:r w:rsidR="0012795B" w:rsidRPr="00DB0E5B">
        <w:rPr>
          <w:rFonts w:eastAsia="Times New Roman"/>
          <w:color w:val="000000"/>
          <w:sz w:val="28"/>
          <w:szCs w:val="28"/>
          <w:lang w:val="kk-KZ" w:eastAsia="ru-RU"/>
        </w:rPr>
        <w:t xml:space="preserve">, </w:t>
      </w:r>
      <w:r w:rsidR="00D87406">
        <w:rPr>
          <w:rFonts w:eastAsia="Times New Roman"/>
          <w:color w:val="000000"/>
          <w:sz w:val="28"/>
          <w:szCs w:val="28"/>
          <w:lang w:val="kk-KZ" w:eastAsia="ru-RU"/>
        </w:rPr>
        <w:t xml:space="preserve">ал </w:t>
      </w:r>
      <w:r w:rsidR="0012795B" w:rsidRPr="00DB0E5B">
        <w:rPr>
          <w:rFonts w:eastAsia="Times New Roman"/>
          <w:color w:val="000000"/>
          <w:sz w:val="28"/>
          <w:szCs w:val="28"/>
          <w:lang w:val="kk-KZ" w:eastAsia="ru-RU"/>
        </w:rPr>
        <w:t>6%</w:t>
      </w:r>
      <w:r w:rsidR="00D87406">
        <w:rPr>
          <w:rFonts w:eastAsia="Times New Roman"/>
          <w:color w:val="000000"/>
          <w:sz w:val="28"/>
          <w:szCs w:val="28"/>
          <w:lang w:val="kk-KZ" w:eastAsia="ru-RU"/>
        </w:rPr>
        <w:t>-ы қабылдау бөлімінде болса</w:t>
      </w:r>
      <w:r w:rsidR="00A21257">
        <w:rPr>
          <w:rFonts w:eastAsia="Times New Roman"/>
          <w:color w:val="000000"/>
          <w:sz w:val="28"/>
          <w:szCs w:val="28"/>
          <w:lang w:val="kk-KZ" w:eastAsia="ru-RU"/>
        </w:rPr>
        <w:t>, 30-40</w:t>
      </w:r>
      <w:r w:rsidR="00D87406" w:rsidRPr="00DB0E5B">
        <w:rPr>
          <w:rFonts w:eastAsia="Times New Roman"/>
          <w:color w:val="000000"/>
          <w:sz w:val="28"/>
          <w:szCs w:val="28"/>
          <w:lang w:val="kk-KZ" w:eastAsia="ru-RU"/>
        </w:rPr>
        <w:t>%-ы стационарда орын алады</w:t>
      </w:r>
      <w:r w:rsidR="0012795B" w:rsidRPr="00DB0E5B">
        <w:rPr>
          <w:rFonts w:eastAsia="Times New Roman"/>
          <w:color w:val="000000"/>
          <w:sz w:val="28"/>
          <w:szCs w:val="28"/>
          <w:lang w:val="kk-KZ" w:eastAsia="ru-RU"/>
        </w:rPr>
        <w:t xml:space="preserve">. </w:t>
      </w:r>
      <w:r w:rsidR="00D87406">
        <w:rPr>
          <w:color w:val="000000"/>
          <w:sz w:val="28"/>
          <w:szCs w:val="28"/>
          <w:lang w:val="kk-KZ"/>
        </w:rPr>
        <w:t>Негізгі зақымдар</w:t>
      </w:r>
      <w:r w:rsidR="0012795B" w:rsidRPr="00DB0E5B">
        <w:rPr>
          <w:color w:val="000000"/>
          <w:sz w:val="28"/>
          <w:szCs w:val="28"/>
          <w:lang w:val="kk-KZ"/>
        </w:rPr>
        <w:t xml:space="preserve"> – </w:t>
      </w:r>
      <w:r w:rsidR="00D87406">
        <w:rPr>
          <w:color w:val="000000"/>
          <w:sz w:val="28"/>
          <w:szCs w:val="28"/>
          <w:lang w:val="kk-KZ"/>
        </w:rPr>
        <w:t>сүйектің сынуы</w:t>
      </w:r>
      <w:r w:rsidR="0012795B" w:rsidRPr="00DB0E5B">
        <w:rPr>
          <w:color w:val="000000"/>
          <w:sz w:val="28"/>
          <w:szCs w:val="28"/>
          <w:lang w:val="kk-KZ"/>
        </w:rPr>
        <w:t xml:space="preserve"> - 30%, </w:t>
      </w:r>
      <w:r w:rsidR="00D87406">
        <w:rPr>
          <w:color w:val="000000"/>
          <w:sz w:val="28"/>
          <w:szCs w:val="28"/>
          <w:lang w:val="kk-KZ"/>
        </w:rPr>
        <w:t>көптеген зақымдардың болуы</w:t>
      </w:r>
      <w:r w:rsidR="0012795B" w:rsidRPr="00DB0E5B">
        <w:rPr>
          <w:color w:val="000000"/>
          <w:sz w:val="28"/>
          <w:szCs w:val="28"/>
          <w:lang w:val="kk-KZ"/>
        </w:rPr>
        <w:t xml:space="preserve"> - 30%, </w:t>
      </w:r>
      <w:r w:rsidR="00D87406">
        <w:rPr>
          <w:color w:val="000000"/>
          <w:sz w:val="28"/>
          <w:szCs w:val="28"/>
          <w:lang w:val="kk-KZ"/>
        </w:rPr>
        <w:t>мидың жарақаты</w:t>
      </w:r>
      <w:r w:rsidR="0012795B" w:rsidRPr="00DB0E5B">
        <w:rPr>
          <w:color w:val="000000"/>
          <w:sz w:val="28"/>
          <w:szCs w:val="28"/>
          <w:lang w:val="kk-KZ"/>
        </w:rPr>
        <w:t xml:space="preserve"> - 25%.</w:t>
      </w:r>
    </w:p>
    <w:p w:rsidR="0012795B" w:rsidRPr="004D7C64" w:rsidRDefault="00F075DE" w:rsidP="004B459E">
      <w:pPr>
        <w:pStyle w:val="a3"/>
        <w:shd w:val="clear" w:color="auto" w:fill="FFFFFF"/>
        <w:spacing w:before="0" w:beforeAutospacing="0" w:after="0" w:afterAutospacing="0"/>
        <w:ind w:left="57" w:firstLine="651"/>
        <w:jc w:val="both"/>
        <w:rPr>
          <w:sz w:val="28"/>
          <w:szCs w:val="28"/>
          <w:lang w:val="kk-KZ"/>
        </w:rPr>
      </w:pPr>
      <w:r>
        <w:rPr>
          <w:color w:val="000000"/>
          <w:sz w:val="28"/>
          <w:szCs w:val="28"/>
          <w:lang w:val="kk-KZ"/>
        </w:rPr>
        <w:t xml:space="preserve">Барлық апаттардың </w:t>
      </w:r>
      <w:r w:rsidR="004B459E" w:rsidRPr="00DB0E5B">
        <w:rPr>
          <w:color w:val="000000"/>
          <w:sz w:val="28"/>
          <w:szCs w:val="28"/>
          <w:lang w:val="kk-KZ"/>
        </w:rPr>
        <w:t>50%</w:t>
      </w:r>
      <w:r>
        <w:rPr>
          <w:color w:val="000000"/>
          <w:sz w:val="28"/>
          <w:szCs w:val="28"/>
          <w:lang w:val="kk-KZ"/>
        </w:rPr>
        <w:t xml:space="preserve">-ға жуығы 18 жастан жас жасөспірім жүргізушілер жүргізген, </w:t>
      </w:r>
      <w:r w:rsidR="007D4D61">
        <w:rPr>
          <w:color w:val="000000"/>
          <w:sz w:val="28"/>
          <w:szCs w:val="28"/>
          <w:lang w:val="kk-KZ"/>
        </w:rPr>
        <w:t>түн ортасына дейінгі 4 сағатта немесе түн ортасынан кейін орын алып, күндізгі уақыттағы көлемнен 5-10 есе көп болады</w:t>
      </w:r>
      <w:r w:rsidR="004B459E" w:rsidRPr="00DB0E5B">
        <w:rPr>
          <w:color w:val="000000"/>
          <w:sz w:val="28"/>
          <w:szCs w:val="28"/>
          <w:lang w:val="kk-KZ"/>
        </w:rPr>
        <w:t xml:space="preserve">. </w:t>
      </w:r>
      <w:r w:rsidR="003F2C4D">
        <w:rPr>
          <w:color w:val="000000"/>
          <w:sz w:val="28"/>
          <w:szCs w:val="28"/>
          <w:lang w:val="kk-KZ"/>
        </w:rPr>
        <w:t xml:space="preserve">Бауқаусыз алған жарақаттан өлімге апаратын деректерді қосқанда ондаған миллион бала </w:t>
      </w:r>
      <w:r w:rsidR="00FE6A07">
        <w:rPr>
          <w:color w:val="000000"/>
          <w:sz w:val="28"/>
          <w:szCs w:val="28"/>
          <w:lang w:val="kk-KZ"/>
        </w:rPr>
        <w:t>алынған аса қауіпсіз жарақатынан ауруханадан күтімді қажет етеді</w:t>
      </w:r>
      <w:r w:rsidR="0012795B" w:rsidRPr="00DB0E5B">
        <w:rPr>
          <w:sz w:val="28"/>
          <w:szCs w:val="28"/>
          <w:lang w:val="kk-KZ"/>
        </w:rPr>
        <w:t xml:space="preserve">. </w:t>
      </w:r>
      <w:r w:rsidR="00A22F72">
        <w:rPr>
          <w:sz w:val="28"/>
          <w:szCs w:val="28"/>
          <w:lang w:val="kk-KZ"/>
        </w:rPr>
        <w:t xml:space="preserve">Жол-көлік оқиғасы мен биіктен құлау </w:t>
      </w:r>
      <w:r w:rsidR="004D7C64" w:rsidRPr="00DB0E5B">
        <w:rPr>
          <w:sz w:val="28"/>
          <w:szCs w:val="28"/>
          <w:lang w:val="kk-KZ"/>
        </w:rPr>
        <w:t>категориялары</w:t>
      </w:r>
      <w:r w:rsidR="004D7C64">
        <w:rPr>
          <w:sz w:val="28"/>
          <w:szCs w:val="28"/>
          <w:lang w:val="kk-KZ"/>
        </w:rPr>
        <w:t xml:space="preserve"> </w:t>
      </w:r>
      <w:r w:rsidR="004D7C64">
        <w:rPr>
          <w:sz w:val="28"/>
          <w:szCs w:val="28"/>
          <w:lang w:val="kk-KZ"/>
        </w:rPr>
        <w:lastRenderedPageBreak/>
        <w:t>әлемде</w:t>
      </w:r>
      <w:r w:rsidR="004D7C64" w:rsidRPr="00DB0E5B">
        <w:rPr>
          <w:sz w:val="28"/>
          <w:szCs w:val="28"/>
          <w:lang w:val="kk-KZ"/>
        </w:rPr>
        <w:t xml:space="preserve"> 14 жасқа дейінгі балалар  арасындағы аур</w:t>
      </w:r>
      <w:r w:rsidR="00D86DBC" w:rsidRPr="00DB0E5B">
        <w:rPr>
          <w:sz w:val="28"/>
          <w:szCs w:val="28"/>
          <w:lang w:val="kk-KZ"/>
        </w:rPr>
        <w:t>улардың 15 басты себеб</w:t>
      </w:r>
      <w:r w:rsidR="004D7C64" w:rsidRPr="00DB0E5B">
        <w:rPr>
          <w:sz w:val="28"/>
          <w:szCs w:val="28"/>
          <w:lang w:val="kk-KZ"/>
        </w:rPr>
        <w:t>іне жатады</w:t>
      </w:r>
      <w:r w:rsidR="004D7C64">
        <w:rPr>
          <w:sz w:val="28"/>
          <w:szCs w:val="28"/>
          <w:lang w:val="kk-KZ"/>
        </w:rPr>
        <w:t>.</w:t>
      </w:r>
    </w:p>
    <w:p w:rsidR="0086634A" w:rsidRPr="00937B47" w:rsidRDefault="009A24F0" w:rsidP="0086634A">
      <w:pPr>
        <w:pStyle w:val="a3"/>
        <w:shd w:val="clear" w:color="auto" w:fill="FFFFFF"/>
        <w:spacing w:before="0" w:beforeAutospacing="0" w:after="0" w:afterAutospacing="0"/>
        <w:ind w:left="57" w:firstLine="651"/>
        <w:jc w:val="both"/>
        <w:rPr>
          <w:sz w:val="28"/>
          <w:szCs w:val="28"/>
          <w:lang w:val="kk-KZ"/>
        </w:rPr>
      </w:pPr>
      <w:r>
        <w:rPr>
          <w:sz w:val="28"/>
          <w:szCs w:val="28"/>
          <w:lang w:val="kk-KZ"/>
        </w:rPr>
        <w:t>Әлемнің барлық үкіметтері бекіткен баланың құқығы туралы тұжырымдама барлық балалардың өмірде қауіпсіз жағдайға және жарақат пен зорлықтан қорғануға құқы бар екенін білдіреді</w:t>
      </w:r>
      <w:r w:rsidR="00EA314C" w:rsidRPr="009A24F0">
        <w:rPr>
          <w:sz w:val="28"/>
          <w:szCs w:val="28"/>
          <w:lang w:val="kk-KZ"/>
        </w:rPr>
        <w:t xml:space="preserve">. </w:t>
      </w:r>
      <w:r w:rsidR="00937B47">
        <w:rPr>
          <w:sz w:val="28"/>
          <w:szCs w:val="28"/>
          <w:lang w:val="kk-KZ"/>
        </w:rPr>
        <w:t>Тек бір ғана қауіпсіздік белбеуін қолданумен салыстырғанда қосымша отырғыш көпшігін қолдану 4-7 жастағы балалар үшін ЖКО кезінде қауіпті жарақат алу қауіп</w:t>
      </w:r>
      <w:r w:rsidR="00D8609E">
        <w:rPr>
          <w:sz w:val="28"/>
          <w:szCs w:val="28"/>
          <w:lang w:val="kk-KZ"/>
        </w:rPr>
        <w:t>і</w:t>
      </w:r>
      <w:r w:rsidR="00937B47">
        <w:rPr>
          <w:sz w:val="28"/>
          <w:szCs w:val="28"/>
          <w:lang w:val="kk-KZ"/>
        </w:rPr>
        <w:t xml:space="preserve">н </w:t>
      </w:r>
      <w:r w:rsidR="0086634A" w:rsidRPr="00937B47">
        <w:rPr>
          <w:sz w:val="28"/>
          <w:szCs w:val="28"/>
          <w:lang w:val="kk-KZ"/>
        </w:rPr>
        <w:t>59%</w:t>
      </w:r>
      <w:r w:rsidR="00937B47">
        <w:rPr>
          <w:sz w:val="28"/>
          <w:szCs w:val="28"/>
          <w:lang w:val="kk-KZ"/>
        </w:rPr>
        <w:t>-ға азайтады (ДДҰ</w:t>
      </w:r>
      <w:r w:rsidR="0086634A" w:rsidRPr="00937B47">
        <w:rPr>
          <w:sz w:val="28"/>
          <w:szCs w:val="28"/>
          <w:lang w:val="kk-KZ"/>
        </w:rPr>
        <w:t>,</w:t>
      </w:r>
      <w:r w:rsidR="00937B47">
        <w:rPr>
          <w:sz w:val="28"/>
          <w:szCs w:val="28"/>
          <w:lang w:val="kk-KZ"/>
        </w:rPr>
        <w:t>2015 жыл</w:t>
      </w:r>
      <w:r w:rsidR="0086634A" w:rsidRPr="00937B47">
        <w:rPr>
          <w:sz w:val="28"/>
          <w:szCs w:val="28"/>
          <w:lang w:val="kk-KZ"/>
        </w:rPr>
        <w:t xml:space="preserve">). </w:t>
      </w:r>
    </w:p>
    <w:p w:rsidR="00187A94" w:rsidRPr="00954A29" w:rsidRDefault="00102172" w:rsidP="00B903A1">
      <w:pPr>
        <w:tabs>
          <w:tab w:val="left" w:pos="567"/>
        </w:tabs>
        <w:jc w:val="both"/>
        <w:rPr>
          <w:sz w:val="28"/>
          <w:szCs w:val="28"/>
          <w:shd w:val="clear" w:color="auto" w:fill="FFFFFF"/>
          <w:lang w:val="kk-KZ"/>
        </w:rPr>
      </w:pPr>
      <w:r w:rsidRPr="00937B47">
        <w:rPr>
          <w:sz w:val="28"/>
          <w:szCs w:val="28"/>
          <w:lang w:val="kk-KZ"/>
        </w:rPr>
        <w:tab/>
      </w:r>
      <w:r w:rsidR="00197976">
        <w:rPr>
          <w:sz w:val="28"/>
          <w:szCs w:val="28"/>
          <w:lang w:val="kk-KZ"/>
        </w:rPr>
        <w:t xml:space="preserve">Қазақстан Республикасында «Жол жүрісі туралы» заңның нормаларымен сәйкес баяндалған Үкіметтің 2014 жылғы 13 қарашадағы </w:t>
      </w:r>
      <w:r w:rsidR="00197976" w:rsidRPr="00B527EF">
        <w:rPr>
          <w:sz w:val="28"/>
          <w:szCs w:val="28"/>
          <w:shd w:val="clear" w:color="auto" w:fill="FFFFFF"/>
          <w:lang w:val="kk-KZ"/>
        </w:rPr>
        <w:t xml:space="preserve">№ 1196 </w:t>
      </w:r>
      <w:r w:rsidR="00654CA4">
        <w:rPr>
          <w:sz w:val="28"/>
          <w:szCs w:val="28"/>
          <w:shd w:val="clear" w:color="auto" w:fill="FFFFFF"/>
          <w:lang w:val="kk-KZ"/>
        </w:rPr>
        <w:t xml:space="preserve">Қаулысымен </w:t>
      </w:r>
      <w:r w:rsidR="00B527EF">
        <w:rPr>
          <w:sz w:val="28"/>
          <w:szCs w:val="28"/>
          <w:shd w:val="clear" w:color="auto" w:fill="FFFFFF"/>
          <w:lang w:val="kk-KZ"/>
        </w:rPr>
        <w:t>Жаңа жол жүрісі қағидалары (ЖЖҚ) мен жүргізушілердің, жаяу жүргіншілер мен жолаушылардың жалпы міндеттері бекітілген</w:t>
      </w:r>
      <w:r w:rsidRPr="00B527EF">
        <w:rPr>
          <w:sz w:val="28"/>
          <w:szCs w:val="28"/>
          <w:shd w:val="clear" w:color="auto" w:fill="FFFFFF"/>
          <w:lang w:val="kk-KZ"/>
        </w:rPr>
        <w:t>.</w:t>
      </w:r>
      <w:r w:rsidR="00DB0E5B" w:rsidRPr="00DB0E5B">
        <w:rPr>
          <w:sz w:val="28"/>
          <w:szCs w:val="28"/>
          <w:shd w:val="clear" w:color="auto" w:fill="FFFFFF"/>
          <w:lang w:val="kk-KZ"/>
        </w:rPr>
        <w:t xml:space="preserve">ЖҚЕ </w:t>
      </w:r>
      <w:r w:rsidR="00F46F49">
        <w:rPr>
          <w:sz w:val="28"/>
          <w:szCs w:val="28"/>
          <w:shd w:val="clear" w:color="auto" w:fill="FFFFFF"/>
          <w:lang w:val="kk-KZ"/>
        </w:rPr>
        <w:t>«Жолаушыларды тасымалдау» 2</w:t>
      </w:r>
      <w:r w:rsidR="002A3B7C">
        <w:rPr>
          <w:sz w:val="28"/>
          <w:szCs w:val="28"/>
          <w:shd w:val="clear" w:color="auto" w:fill="FFFFFF"/>
          <w:lang w:val="kk-KZ"/>
        </w:rPr>
        <w:t>2-тарауына көлікте балаларды тасымалдауға қатысты қосымша енгізілді</w:t>
      </w:r>
      <w:r w:rsidR="00B903A1" w:rsidRPr="00DB0E5B">
        <w:rPr>
          <w:sz w:val="28"/>
          <w:szCs w:val="28"/>
          <w:shd w:val="clear" w:color="auto" w:fill="FFFFFF"/>
          <w:lang w:val="kk-KZ"/>
        </w:rPr>
        <w:t xml:space="preserve">. </w:t>
      </w:r>
      <w:r w:rsidR="00C66909" w:rsidRPr="00C66909">
        <w:rPr>
          <w:sz w:val="28"/>
          <w:szCs w:val="28"/>
          <w:lang w:val="kk-KZ"/>
        </w:rPr>
        <w:t>Балаларды арнайы ұстау құрылғысы немесе баланы қауіпсіздік белдігінің көмегімен отырғызып қоюға мүмкіндік беретін, көлік құралының конструкциясында көзделген өзге де құралдар болмаған кезде, ал механикалық көлік құралының алдыңғы орындығында балаларды арнайы ұстау құрылғысы болмаған кезде тасымалдауға тыйым салынады</w:t>
      </w:r>
      <w:r w:rsidR="00B903A1" w:rsidRPr="00C66909">
        <w:rPr>
          <w:sz w:val="28"/>
          <w:szCs w:val="28"/>
          <w:shd w:val="clear" w:color="auto" w:fill="FFFFFF"/>
          <w:lang w:val="kk-KZ"/>
        </w:rPr>
        <w:t xml:space="preserve">. </w:t>
      </w:r>
      <w:r w:rsidR="00B903A1" w:rsidRPr="00C66909">
        <w:rPr>
          <w:sz w:val="28"/>
          <w:szCs w:val="28"/>
          <w:lang w:val="kk-KZ"/>
        </w:rPr>
        <w:br/>
      </w:r>
      <w:r w:rsidR="00954A29">
        <w:rPr>
          <w:rStyle w:val="s1"/>
          <w:bCs/>
          <w:color w:val="000000"/>
          <w:sz w:val="28"/>
          <w:szCs w:val="28"/>
          <w:shd w:val="clear" w:color="auto" w:fill="FFFFFF"/>
          <w:lang w:val="kk-KZ"/>
        </w:rPr>
        <w:t xml:space="preserve">Сондай-ақ Жол жүрісі ережесіне өзгертулер енгізілді, оған сәйкес </w:t>
      </w:r>
      <w:r w:rsidR="00954A29" w:rsidRPr="00954A29">
        <w:rPr>
          <w:sz w:val="28"/>
          <w:szCs w:val="28"/>
          <w:lang w:val="kk-KZ"/>
        </w:rPr>
        <w:t>алкоголь ішімдіктерін, есірткі немесе психотроптық заттарды пайдалануға тыйым салынады</w:t>
      </w:r>
      <w:r w:rsidR="00954A29">
        <w:rPr>
          <w:sz w:val="28"/>
          <w:szCs w:val="28"/>
          <w:lang w:val="kk-KZ"/>
        </w:rPr>
        <w:t xml:space="preserve">; </w:t>
      </w:r>
      <w:r w:rsidR="00954A29" w:rsidRPr="00954A29">
        <w:rPr>
          <w:sz w:val="28"/>
          <w:szCs w:val="28"/>
          <w:lang w:val="kk-KZ"/>
        </w:rPr>
        <w:t>велосипед пен мопед жүргізушілеріне жолаушылар тасымалдауға</w:t>
      </w:r>
      <w:r w:rsidR="00954A29">
        <w:rPr>
          <w:sz w:val="28"/>
          <w:szCs w:val="28"/>
          <w:lang w:val="kk-KZ"/>
        </w:rPr>
        <w:t xml:space="preserve"> тыйым салынады</w:t>
      </w:r>
      <w:r w:rsidR="00644048" w:rsidRPr="00954A29">
        <w:rPr>
          <w:color w:val="000000"/>
          <w:sz w:val="28"/>
          <w:szCs w:val="28"/>
          <w:shd w:val="clear" w:color="auto" w:fill="FFFFFF"/>
          <w:lang w:val="kk-KZ"/>
        </w:rPr>
        <w:t>.</w:t>
      </w:r>
      <w:r w:rsidR="00644048" w:rsidRPr="00954A29">
        <w:rPr>
          <w:rStyle w:val="apple-converted-space"/>
          <w:color w:val="000000"/>
          <w:sz w:val="28"/>
          <w:szCs w:val="28"/>
          <w:shd w:val="clear" w:color="auto" w:fill="FFFFFF"/>
          <w:lang w:val="kk-KZ"/>
        </w:rPr>
        <w:t> </w:t>
      </w:r>
      <w:r w:rsidR="00954A29">
        <w:rPr>
          <w:rStyle w:val="apple-converted-space"/>
          <w:color w:val="000000"/>
          <w:sz w:val="28"/>
          <w:szCs w:val="28"/>
          <w:shd w:val="clear" w:color="auto" w:fill="FFFFFF"/>
          <w:lang w:val="kk-KZ"/>
        </w:rPr>
        <w:t>Жоғарыда аталған ЖҚЕ-ні сақтау балалардың жарақаттануын төмендетуге кепілдік береді</w:t>
      </w:r>
      <w:r w:rsidR="004E4D58" w:rsidRPr="00954A29">
        <w:rPr>
          <w:sz w:val="28"/>
          <w:szCs w:val="28"/>
          <w:shd w:val="clear" w:color="auto" w:fill="FFFFFF"/>
          <w:lang w:val="kk-KZ"/>
        </w:rPr>
        <w:t>.</w:t>
      </w:r>
    </w:p>
    <w:p w:rsidR="006A02C3" w:rsidRPr="00B720D3" w:rsidRDefault="00A214CE" w:rsidP="002F5138">
      <w:pPr>
        <w:pStyle w:val="a3"/>
        <w:shd w:val="clear" w:color="auto" w:fill="FFFFFF"/>
        <w:spacing w:before="0" w:beforeAutospacing="0" w:after="0" w:afterAutospacing="0"/>
        <w:ind w:firstLine="708"/>
        <w:jc w:val="both"/>
        <w:rPr>
          <w:sz w:val="28"/>
          <w:szCs w:val="28"/>
          <w:shd w:val="clear" w:color="auto" w:fill="FFFFFF"/>
          <w:lang w:val="kk-KZ"/>
        </w:rPr>
      </w:pPr>
      <w:r>
        <w:rPr>
          <w:sz w:val="28"/>
          <w:szCs w:val="28"/>
          <w:shd w:val="clear" w:color="auto" w:fill="FFFFFF"/>
          <w:lang w:val="kk-KZ"/>
        </w:rPr>
        <w:t>ІІМ мәліметтері бойынша</w:t>
      </w:r>
      <w:r w:rsidR="00684905" w:rsidRPr="00F44917">
        <w:rPr>
          <w:sz w:val="28"/>
          <w:szCs w:val="28"/>
          <w:shd w:val="clear" w:color="auto" w:fill="FFFFFF"/>
          <w:lang w:val="kk-KZ"/>
        </w:rPr>
        <w:t xml:space="preserve"> (</w:t>
      </w:r>
      <w:r w:rsidRPr="00F44917">
        <w:rPr>
          <w:rFonts w:eastAsia="Times New Roman"/>
          <w:sz w:val="28"/>
          <w:szCs w:val="28"/>
          <w:lang w:val="kk-KZ" w:eastAsia="ru-RU"/>
        </w:rPr>
        <w:t>2017 жылдың мамырында</w:t>
      </w:r>
      <w:r w:rsidR="00BB03B8" w:rsidRPr="00F44917">
        <w:rPr>
          <w:rFonts w:eastAsia="Times New Roman"/>
          <w:sz w:val="28"/>
          <w:szCs w:val="28"/>
          <w:lang w:val="kk-KZ" w:eastAsia="ru-RU"/>
        </w:rPr>
        <w:t>)</w:t>
      </w:r>
      <w:r>
        <w:rPr>
          <w:rFonts w:eastAsia="Times New Roman"/>
          <w:sz w:val="28"/>
          <w:szCs w:val="28"/>
          <w:lang w:val="kk-KZ" w:eastAsia="ru-RU"/>
        </w:rPr>
        <w:t xml:space="preserve">Қазақстан Республикасында </w:t>
      </w:r>
      <w:r w:rsidR="000C5E2A">
        <w:rPr>
          <w:rFonts w:eastAsia="Times New Roman"/>
          <w:sz w:val="28"/>
          <w:szCs w:val="28"/>
          <w:lang w:val="kk-KZ" w:eastAsia="ru-RU"/>
        </w:rPr>
        <w:t xml:space="preserve">тірекелген жеңіл көліктердің саны </w:t>
      </w:r>
      <w:r w:rsidR="006A02C3" w:rsidRPr="00F44917">
        <w:rPr>
          <w:sz w:val="28"/>
          <w:szCs w:val="28"/>
          <w:shd w:val="clear" w:color="auto" w:fill="FFFFFF"/>
          <w:lang w:val="kk-KZ"/>
        </w:rPr>
        <w:t xml:space="preserve">3845,3 </w:t>
      </w:r>
      <w:r w:rsidR="00F44917">
        <w:rPr>
          <w:sz w:val="28"/>
          <w:szCs w:val="28"/>
          <w:shd w:val="clear" w:color="auto" w:fill="FFFFFF"/>
          <w:lang w:val="kk-KZ"/>
        </w:rPr>
        <w:t>бірлікті құрап</w:t>
      </w:r>
      <w:r w:rsidR="006A02C3" w:rsidRPr="00F44917">
        <w:rPr>
          <w:sz w:val="28"/>
          <w:szCs w:val="28"/>
          <w:shd w:val="clear" w:color="auto" w:fill="FFFFFF"/>
          <w:lang w:val="kk-KZ"/>
        </w:rPr>
        <w:t xml:space="preserve">,  2016 </w:t>
      </w:r>
      <w:r w:rsidR="00F44917">
        <w:rPr>
          <w:sz w:val="28"/>
          <w:szCs w:val="28"/>
          <w:shd w:val="clear" w:color="auto" w:fill="FFFFFF"/>
          <w:lang w:val="kk-KZ"/>
        </w:rPr>
        <w:t xml:space="preserve">жылдың осы мерзімімен салыстырғанда </w:t>
      </w:r>
      <w:r w:rsidR="006A02C3" w:rsidRPr="00F44917">
        <w:rPr>
          <w:sz w:val="28"/>
          <w:szCs w:val="28"/>
          <w:shd w:val="clear" w:color="auto" w:fill="FFFFFF"/>
          <w:lang w:val="kk-KZ"/>
        </w:rPr>
        <w:t>2,0%</w:t>
      </w:r>
      <w:r w:rsidR="00F44917">
        <w:rPr>
          <w:sz w:val="28"/>
          <w:szCs w:val="28"/>
          <w:shd w:val="clear" w:color="auto" w:fill="FFFFFF"/>
          <w:lang w:val="kk-KZ"/>
        </w:rPr>
        <w:t>-ға артқан</w:t>
      </w:r>
      <w:r w:rsidR="006A02C3" w:rsidRPr="00F44917">
        <w:rPr>
          <w:sz w:val="28"/>
          <w:szCs w:val="28"/>
          <w:shd w:val="clear" w:color="auto" w:fill="FFFFFF"/>
          <w:lang w:val="kk-KZ"/>
        </w:rPr>
        <w:t xml:space="preserve">. </w:t>
      </w:r>
      <w:r w:rsidR="00F44917">
        <w:rPr>
          <w:sz w:val="28"/>
          <w:szCs w:val="28"/>
          <w:shd w:val="clear" w:color="auto" w:fill="FFFFFF"/>
          <w:lang w:val="kk-KZ"/>
        </w:rPr>
        <w:t xml:space="preserve">Ағымдағы жылдың 4 айында </w:t>
      </w:r>
      <w:r w:rsidR="006A02C3" w:rsidRPr="00F44917">
        <w:rPr>
          <w:sz w:val="28"/>
          <w:szCs w:val="28"/>
          <w:shd w:val="clear" w:color="auto" w:fill="FFFFFF"/>
          <w:lang w:val="kk-KZ"/>
        </w:rPr>
        <w:t xml:space="preserve">4 293 </w:t>
      </w:r>
      <w:r w:rsidR="00F44917">
        <w:rPr>
          <w:sz w:val="28"/>
          <w:szCs w:val="28"/>
          <w:shd w:val="clear" w:color="auto" w:fill="FFFFFF"/>
          <w:lang w:val="kk-KZ"/>
        </w:rPr>
        <w:t xml:space="preserve">жол-көлік оқиғасы тіркеліп, </w:t>
      </w:r>
      <w:r w:rsidR="006A02C3" w:rsidRPr="00F44917">
        <w:rPr>
          <w:sz w:val="28"/>
          <w:szCs w:val="28"/>
          <w:shd w:val="clear" w:color="auto" w:fill="FFFFFF"/>
          <w:lang w:val="kk-KZ"/>
        </w:rPr>
        <w:t xml:space="preserve">6037 </w:t>
      </w:r>
      <w:r w:rsidR="00F44917">
        <w:rPr>
          <w:sz w:val="28"/>
          <w:szCs w:val="28"/>
          <w:shd w:val="clear" w:color="auto" w:fill="FFFFFF"/>
          <w:lang w:val="kk-KZ"/>
        </w:rPr>
        <w:t>адам зардап шекті</w:t>
      </w:r>
      <w:r w:rsidR="006A02C3" w:rsidRPr="00F44917">
        <w:rPr>
          <w:sz w:val="28"/>
          <w:szCs w:val="28"/>
          <w:shd w:val="clear" w:color="auto" w:fill="FFFFFF"/>
          <w:lang w:val="kk-KZ"/>
        </w:rPr>
        <w:t xml:space="preserve">. </w:t>
      </w:r>
      <w:r w:rsidR="00F44917">
        <w:rPr>
          <w:sz w:val="28"/>
          <w:szCs w:val="28"/>
          <w:shd w:val="clear" w:color="auto" w:fill="FFFFFF"/>
          <w:lang w:val="kk-KZ"/>
        </w:rPr>
        <w:t xml:space="preserve">Былтырғы жылдың осы кезеңімен салыстырғанда апаттылық </w:t>
      </w:r>
      <w:r w:rsidR="006A02C3" w:rsidRPr="00B720D3">
        <w:rPr>
          <w:sz w:val="28"/>
          <w:szCs w:val="28"/>
          <w:shd w:val="clear" w:color="auto" w:fill="FFFFFF"/>
          <w:lang w:val="kk-KZ"/>
        </w:rPr>
        <w:t>14,8%</w:t>
      </w:r>
      <w:r w:rsidR="00F44917">
        <w:rPr>
          <w:sz w:val="28"/>
          <w:szCs w:val="28"/>
          <w:shd w:val="clear" w:color="auto" w:fill="FFFFFF"/>
          <w:lang w:val="kk-KZ"/>
        </w:rPr>
        <w:t>-ға азайған</w:t>
      </w:r>
      <w:r w:rsidR="006A02C3" w:rsidRPr="00B720D3">
        <w:rPr>
          <w:sz w:val="28"/>
          <w:szCs w:val="28"/>
          <w:shd w:val="clear" w:color="auto" w:fill="FFFFFF"/>
          <w:lang w:val="kk-KZ"/>
        </w:rPr>
        <w:t xml:space="preserve">. </w:t>
      </w:r>
    </w:p>
    <w:p w:rsidR="00264710" w:rsidRPr="00C8012E" w:rsidRDefault="00B720D3" w:rsidP="00687FFD">
      <w:pPr>
        <w:shd w:val="clear" w:color="auto" w:fill="FFFFFF"/>
        <w:ind w:firstLine="708"/>
        <w:jc w:val="both"/>
        <w:rPr>
          <w:sz w:val="28"/>
          <w:szCs w:val="28"/>
          <w:lang w:val="kk-KZ"/>
        </w:rPr>
      </w:pPr>
      <w:r>
        <w:rPr>
          <w:sz w:val="28"/>
          <w:szCs w:val="28"/>
          <w:lang w:val="kk-KZ"/>
        </w:rPr>
        <w:t>ЖКО-да өлім-жітім бойынша бірінші орынды Алматы облысы иеленуде</w:t>
      </w:r>
      <w:r w:rsidR="000D5382" w:rsidRPr="00B720D3">
        <w:rPr>
          <w:sz w:val="28"/>
          <w:szCs w:val="28"/>
          <w:lang w:val="kk-KZ"/>
        </w:rPr>
        <w:t>.</w:t>
      </w:r>
      <w:r w:rsidR="000D5382" w:rsidRPr="00C8012E">
        <w:rPr>
          <w:sz w:val="28"/>
          <w:szCs w:val="28"/>
          <w:lang w:val="kk-KZ"/>
        </w:rPr>
        <w:t xml:space="preserve">634 </w:t>
      </w:r>
      <w:r w:rsidR="001F7537">
        <w:rPr>
          <w:sz w:val="28"/>
          <w:szCs w:val="28"/>
          <w:lang w:val="kk-KZ"/>
        </w:rPr>
        <w:t>жол-көлік оқиғасы тіркелгендеқаза болғандардың саны</w:t>
      </w:r>
      <w:r w:rsidR="000D5382" w:rsidRPr="00C8012E">
        <w:rPr>
          <w:sz w:val="28"/>
          <w:szCs w:val="28"/>
          <w:lang w:val="kk-KZ"/>
        </w:rPr>
        <w:t xml:space="preserve"> 170 </w:t>
      </w:r>
      <w:r w:rsidR="001F7537">
        <w:rPr>
          <w:sz w:val="28"/>
          <w:szCs w:val="28"/>
          <w:lang w:val="kk-KZ"/>
        </w:rPr>
        <w:t>адамды құраған</w:t>
      </w:r>
      <w:r w:rsidR="000D5382" w:rsidRPr="00C8012E">
        <w:rPr>
          <w:sz w:val="28"/>
          <w:szCs w:val="28"/>
          <w:lang w:val="kk-KZ"/>
        </w:rPr>
        <w:t xml:space="preserve">. </w:t>
      </w:r>
      <w:r w:rsidR="00C8012E">
        <w:rPr>
          <w:sz w:val="28"/>
          <w:szCs w:val="28"/>
          <w:lang w:val="kk-KZ"/>
        </w:rPr>
        <w:t>Салыстырғанда</w:t>
      </w:r>
      <w:r w:rsidR="002F5138">
        <w:rPr>
          <w:sz w:val="28"/>
          <w:szCs w:val="28"/>
          <w:lang w:val="kk-KZ"/>
        </w:rPr>
        <w:t xml:space="preserve"> </w:t>
      </w:r>
      <w:r w:rsidR="00C8012E">
        <w:rPr>
          <w:sz w:val="28"/>
          <w:szCs w:val="28"/>
          <w:lang w:val="kk-KZ"/>
        </w:rPr>
        <w:t>ОҚО</w:t>
      </w:r>
      <w:r w:rsidR="000D5382" w:rsidRPr="00C8012E">
        <w:rPr>
          <w:sz w:val="28"/>
          <w:szCs w:val="28"/>
          <w:lang w:val="kk-KZ"/>
        </w:rPr>
        <w:t xml:space="preserve"> 931 </w:t>
      </w:r>
      <w:r w:rsidR="00C8012E">
        <w:rPr>
          <w:sz w:val="28"/>
          <w:szCs w:val="28"/>
          <w:lang w:val="kk-KZ"/>
        </w:rPr>
        <w:t xml:space="preserve">ЖКО-сы тіркеліп </w:t>
      </w:r>
      <w:r w:rsidR="000D5382" w:rsidRPr="00C8012E">
        <w:rPr>
          <w:sz w:val="28"/>
          <w:szCs w:val="28"/>
          <w:lang w:val="kk-KZ"/>
        </w:rPr>
        <w:t>106</w:t>
      </w:r>
      <w:r w:rsidR="00C8012E">
        <w:rPr>
          <w:sz w:val="28"/>
          <w:szCs w:val="28"/>
          <w:lang w:val="kk-KZ"/>
        </w:rPr>
        <w:t xml:space="preserve"> адам</w:t>
      </w:r>
      <w:r w:rsidR="000D5382" w:rsidRPr="00C8012E">
        <w:rPr>
          <w:sz w:val="28"/>
          <w:szCs w:val="28"/>
          <w:lang w:val="kk-KZ"/>
        </w:rPr>
        <w:t>, Алматы</w:t>
      </w:r>
      <w:r w:rsidR="00C8012E">
        <w:rPr>
          <w:sz w:val="28"/>
          <w:szCs w:val="28"/>
          <w:lang w:val="kk-KZ"/>
        </w:rPr>
        <w:t>да</w:t>
      </w:r>
      <w:r w:rsidR="000D5382" w:rsidRPr="00C8012E">
        <w:rPr>
          <w:sz w:val="28"/>
          <w:szCs w:val="28"/>
          <w:lang w:val="kk-KZ"/>
        </w:rPr>
        <w:t xml:space="preserve"> </w:t>
      </w:r>
      <w:r w:rsidR="001D0332">
        <w:rPr>
          <w:sz w:val="28"/>
          <w:szCs w:val="28"/>
          <w:lang w:val="kk-KZ"/>
        </w:rPr>
        <w:t xml:space="preserve"> </w:t>
      </w:r>
      <w:r w:rsidR="000D5382" w:rsidRPr="00C8012E">
        <w:rPr>
          <w:sz w:val="28"/>
          <w:szCs w:val="28"/>
          <w:lang w:val="kk-KZ"/>
        </w:rPr>
        <w:t xml:space="preserve">2147 </w:t>
      </w:r>
      <w:r w:rsidR="001D0332">
        <w:rPr>
          <w:sz w:val="28"/>
          <w:szCs w:val="28"/>
          <w:lang w:val="kk-KZ"/>
        </w:rPr>
        <w:t xml:space="preserve"> </w:t>
      </w:r>
      <w:r w:rsidR="00C8012E">
        <w:rPr>
          <w:sz w:val="28"/>
          <w:szCs w:val="28"/>
          <w:lang w:val="kk-KZ"/>
        </w:rPr>
        <w:t>ЖКО тіркеліп, 67 адам қаза тапқан</w:t>
      </w:r>
      <w:r w:rsidR="000D5382" w:rsidRPr="00C8012E">
        <w:rPr>
          <w:sz w:val="28"/>
          <w:szCs w:val="28"/>
          <w:lang w:val="kk-KZ"/>
        </w:rPr>
        <w:t>.</w:t>
      </w:r>
      <w:r w:rsidR="00C8012E">
        <w:rPr>
          <w:sz w:val="28"/>
          <w:szCs w:val="28"/>
          <w:lang w:val="kk-KZ"/>
        </w:rPr>
        <w:t>Өкінішке орай,</w:t>
      </w:r>
      <w:r w:rsidR="000D323E">
        <w:rPr>
          <w:sz w:val="28"/>
          <w:szCs w:val="28"/>
          <w:lang w:val="kk-KZ"/>
        </w:rPr>
        <w:t xml:space="preserve"> </w:t>
      </w:r>
      <w:r w:rsidR="00C8012E">
        <w:rPr>
          <w:sz w:val="28"/>
          <w:szCs w:val="28"/>
          <w:lang w:val="kk-KZ"/>
        </w:rPr>
        <w:t>ЖКО</w:t>
      </w:r>
      <w:r w:rsidR="000D323E">
        <w:rPr>
          <w:sz w:val="28"/>
          <w:szCs w:val="28"/>
          <w:lang w:val="kk-KZ"/>
        </w:rPr>
        <w:t xml:space="preserve"> </w:t>
      </w:r>
      <w:r w:rsidR="00C8012E">
        <w:rPr>
          <w:sz w:val="28"/>
          <w:szCs w:val="28"/>
          <w:lang w:val="kk-KZ"/>
        </w:rPr>
        <w:t>5-тен 18 жасқа дейінгі тұлғалардың өлім-жітімінің жетекші себебі болып табылады</w:t>
      </w:r>
      <w:r w:rsidR="000D5382" w:rsidRPr="00C8012E">
        <w:rPr>
          <w:sz w:val="28"/>
          <w:szCs w:val="28"/>
          <w:lang w:val="kk-KZ"/>
        </w:rPr>
        <w:t xml:space="preserve">. </w:t>
      </w:r>
    </w:p>
    <w:p w:rsidR="000D5382" w:rsidRPr="002925D0" w:rsidRDefault="00474A63" w:rsidP="002925D0">
      <w:pPr>
        <w:shd w:val="clear" w:color="auto" w:fill="FFFFFF"/>
        <w:ind w:firstLine="708"/>
        <w:jc w:val="both"/>
        <w:rPr>
          <w:sz w:val="28"/>
          <w:szCs w:val="28"/>
          <w:lang w:val="kk-KZ"/>
        </w:rPr>
      </w:pPr>
      <w:r>
        <w:rPr>
          <w:sz w:val="28"/>
          <w:szCs w:val="28"/>
          <w:lang w:val="kk-KZ"/>
        </w:rPr>
        <w:t>Қазақстанда</w:t>
      </w:r>
      <w:r w:rsidR="00DA0B8B">
        <w:rPr>
          <w:sz w:val="28"/>
          <w:szCs w:val="28"/>
          <w:lang w:val="kk-KZ"/>
        </w:rPr>
        <w:t xml:space="preserve"> </w:t>
      </w:r>
      <w:r w:rsidRPr="00474A63">
        <w:rPr>
          <w:sz w:val="28"/>
          <w:szCs w:val="28"/>
          <w:lang w:val="kk-KZ"/>
        </w:rPr>
        <w:t>2014 жылмен салыстырғанда ЖКО-дан зардап шеккен кәмелеттік жасқа толмағандардың санының 1,5% (1 519/1 542)</w:t>
      </w:r>
      <w:r w:rsidR="0080117C">
        <w:rPr>
          <w:sz w:val="28"/>
          <w:szCs w:val="28"/>
          <w:lang w:val="kk-KZ"/>
        </w:rPr>
        <w:t xml:space="preserve"> </w:t>
      </w:r>
      <w:r w:rsidRPr="00474A63">
        <w:rPr>
          <w:sz w:val="28"/>
          <w:szCs w:val="28"/>
          <w:lang w:val="kk-KZ"/>
        </w:rPr>
        <w:t xml:space="preserve">өсуі </w:t>
      </w:r>
      <w:r>
        <w:rPr>
          <w:sz w:val="28"/>
          <w:szCs w:val="28"/>
          <w:lang w:val="kk-KZ"/>
        </w:rPr>
        <w:t>байқалады</w:t>
      </w:r>
      <w:r w:rsidR="000D5382" w:rsidRPr="00474A63">
        <w:rPr>
          <w:sz w:val="28"/>
          <w:szCs w:val="28"/>
          <w:lang w:val="kk-KZ"/>
        </w:rPr>
        <w:t>.</w:t>
      </w:r>
      <w:r w:rsidR="0080117C">
        <w:rPr>
          <w:sz w:val="28"/>
          <w:szCs w:val="28"/>
          <w:lang w:val="kk-KZ"/>
        </w:rPr>
        <w:t xml:space="preserve"> </w:t>
      </w:r>
      <w:r>
        <w:rPr>
          <w:sz w:val="28"/>
          <w:szCs w:val="28"/>
          <w:lang w:val="kk-KZ"/>
        </w:rPr>
        <w:t>Сонымен</w:t>
      </w:r>
      <w:r w:rsidR="000D5382" w:rsidRPr="00474A63">
        <w:rPr>
          <w:sz w:val="28"/>
          <w:szCs w:val="28"/>
          <w:lang w:val="kk-KZ"/>
        </w:rPr>
        <w:t xml:space="preserve">, </w:t>
      </w:r>
      <w:r>
        <w:rPr>
          <w:sz w:val="28"/>
          <w:szCs w:val="28"/>
          <w:lang w:val="kk-KZ"/>
        </w:rPr>
        <w:t>17 жасқа дейінгі ЖКО-дан зардап шеккен кәмелеттік жасқа толмаған тұлға</w:t>
      </w:r>
      <w:r w:rsidR="002925D0">
        <w:rPr>
          <w:sz w:val="28"/>
          <w:szCs w:val="28"/>
          <w:lang w:val="kk-KZ"/>
        </w:rPr>
        <w:t>лардың</w:t>
      </w:r>
      <w:r w:rsidR="00FF123C">
        <w:rPr>
          <w:sz w:val="28"/>
          <w:szCs w:val="28"/>
          <w:lang w:val="kk-KZ"/>
        </w:rPr>
        <w:t xml:space="preserve"> </w:t>
      </w:r>
      <w:r w:rsidR="000D5382" w:rsidRPr="00474A63">
        <w:rPr>
          <w:sz w:val="28"/>
          <w:szCs w:val="28"/>
          <w:lang w:val="kk-KZ"/>
        </w:rPr>
        <w:t>862</w:t>
      </w:r>
      <w:r w:rsidR="002925D0">
        <w:rPr>
          <w:sz w:val="28"/>
          <w:szCs w:val="28"/>
          <w:lang w:val="kk-KZ"/>
        </w:rPr>
        <w:t>-сі</w:t>
      </w:r>
      <w:r w:rsidR="00FF123C">
        <w:rPr>
          <w:sz w:val="28"/>
          <w:szCs w:val="28"/>
          <w:lang w:val="kk-KZ"/>
        </w:rPr>
        <w:t xml:space="preserve"> </w:t>
      </w:r>
      <w:r w:rsidR="00264710" w:rsidRPr="00474A63">
        <w:rPr>
          <w:sz w:val="28"/>
          <w:szCs w:val="28"/>
          <w:lang w:val="kk-KZ"/>
        </w:rPr>
        <w:t>(</w:t>
      </w:r>
      <w:r w:rsidR="000D5382" w:rsidRPr="00474A63">
        <w:rPr>
          <w:sz w:val="28"/>
          <w:szCs w:val="28"/>
          <w:lang w:val="kk-KZ"/>
        </w:rPr>
        <w:t>56%</w:t>
      </w:r>
      <w:r w:rsidR="00264710" w:rsidRPr="00474A63">
        <w:rPr>
          <w:sz w:val="28"/>
          <w:szCs w:val="28"/>
          <w:lang w:val="kk-KZ"/>
        </w:rPr>
        <w:t xml:space="preserve">) </w:t>
      </w:r>
      <w:r>
        <w:rPr>
          <w:sz w:val="28"/>
          <w:szCs w:val="28"/>
          <w:lang w:val="kk-KZ"/>
        </w:rPr>
        <w:t>–жаяу жүргінші болса</w:t>
      </w:r>
      <w:r w:rsidR="000D5382" w:rsidRPr="00474A63">
        <w:rPr>
          <w:sz w:val="28"/>
          <w:szCs w:val="28"/>
          <w:lang w:val="kk-KZ"/>
        </w:rPr>
        <w:t>, 605</w:t>
      </w:r>
      <w:r w:rsidR="002925D0">
        <w:rPr>
          <w:sz w:val="28"/>
          <w:szCs w:val="28"/>
          <w:lang w:val="kk-KZ"/>
        </w:rPr>
        <w:t>-і</w:t>
      </w:r>
      <w:r w:rsidR="00264710" w:rsidRPr="00474A63">
        <w:rPr>
          <w:sz w:val="28"/>
          <w:szCs w:val="28"/>
          <w:lang w:val="kk-KZ"/>
        </w:rPr>
        <w:t xml:space="preserve"> (</w:t>
      </w:r>
      <w:r w:rsidR="000D5382" w:rsidRPr="00474A63">
        <w:rPr>
          <w:sz w:val="28"/>
          <w:szCs w:val="28"/>
          <w:lang w:val="kk-KZ"/>
        </w:rPr>
        <w:t>39, 2%</w:t>
      </w:r>
      <w:r w:rsidR="00264710" w:rsidRPr="00474A63">
        <w:rPr>
          <w:sz w:val="28"/>
          <w:szCs w:val="28"/>
          <w:lang w:val="kk-KZ"/>
        </w:rPr>
        <w:t>)-</w:t>
      </w:r>
      <w:r>
        <w:rPr>
          <w:sz w:val="28"/>
          <w:szCs w:val="28"/>
          <w:lang w:val="kk-KZ"/>
        </w:rPr>
        <w:t>жолаушы</w:t>
      </w:r>
      <w:r w:rsidR="000D5382" w:rsidRPr="00474A63">
        <w:rPr>
          <w:sz w:val="28"/>
          <w:szCs w:val="28"/>
          <w:lang w:val="kk-KZ"/>
        </w:rPr>
        <w:t xml:space="preserve">, </w:t>
      </w:r>
      <w:r w:rsidR="002925D0">
        <w:rPr>
          <w:sz w:val="28"/>
          <w:szCs w:val="28"/>
          <w:lang w:val="kk-KZ"/>
        </w:rPr>
        <w:t>тек</w:t>
      </w:r>
      <w:r w:rsidR="000D5382" w:rsidRPr="00474A63">
        <w:rPr>
          <w:sz w:val="28"/>
          <w:szCs w:val="28"/>
          <w:lang w:val="kk-KZ"/>
        </w:rPr>
        <w:t xml:space="preserve"> 52</w:t>
      </w:r>
      <w:r w:rsidR="002925D0">
        <w:rPr>
          <w:sz w:val="28"/>
          <w:szCs w:val="28"/>
          <w:lang w:val="kk-KZ"/>
        </w:rPr>
        <w:t>-сі</w:t>
      </w:r>
      <w:r w:rsidR="00264710" w:rsidRPr="00474A63">
        <w:rPr>
          <w:sz w:val="28"/>
          <w:szCs w:val="28"/>
          <w:lang w:val="kk-KZ"/>
        </w:rPr>
        <w:t xml:space="preserve"> (</w:t>
      </w:r>
      <w:r w:rsidR="000D5382" w:rsidRPr="00474A63">
        <w:rPr>
          <w:sz w:val="28"/>
          <w:szCs w:val="28"/>
          <w:lang w:val="kk-KZ"/>
        </w:rPr>
        <w:t>3,4%</w:t>
      </w:r>
      <w:r w:rsidR="00264710" w:rsidRPr="00474A63">
        <w:rPr>
          <w:sz w:val="28"/>
          <w:szCs w:val="28"/>
          <w:lang w:val="kk-KZ"/>
        </w:rPr>
        <w:t>)</w:t>
      </w:r>
      <w:r w:rsidR="00281ECF" w:rsidRPr="00474A63">
        <w:rPr>
          <w:sz w:val="28"/>
          <w:szCs w:val="28"/>
          <w:lang w:val="kk-KZ"/>
        </w:rPr>
        <w:t>–</w:t>
      </w:r>
      <w:r w:rsidR="002925D0">
        <w:rPr>
          <w:sz w:val="28"/>
          <w:szCs w:val="28"/>
          <w:lang w:val="kk-KZ"/>
        </w:rPr>
        <w:t>велосипедші</w:t>
      </w:r>
      <w:r w:rsidR="000D5382" w:rsidRPr="002925D0">
        <w:rPr>
          <w:sz w:val="28"/>
          <w:szCs w:val="28"/>
          <w:lang w:val="kk-KZ"/>
        </w:rPr>
        <w:t>, 22</w:t>
      </w:r>
      <w:r w:rsidR="002925D0">
        <w:rPr>
          <w:sz w:val="28"/>
          <w:szCs w:val="28"/>
          <w:lang w:val="kk-KZ"/>
        </w:rPr>
        <w:t>-сі</w:t>
      </w:r>
      <w:r w:rsidR="00264710" w:rsidRPr="002925D0">
        <w:rPr>
          <w:sz w:val="28"/>
          <w:szCs w:val="28"/>
          <w:lang w:val="kk-KZ"/>
        </w:rPr>
        <w:t xml:space="preserve"> (1,4%) </w:t>
      </w:r>
      <w:r w:rsidR="002925D0">
        <w:rPr>
          <w:sz w:val="28"/>
          <w:szCs w:val="28"/>
          <w:lang w:val="kk-KZ"/>
        </w:rPr>
        <w:t>- жүргізуші</w:t>
      </w:r>
      <w:r w:rsidR="000D5382" w:rsidRPr="002925D0">
        <w:rPr>
          <w:sz w:val="28"/>
          <w:szCs w:val="28"/>
          <w:lang w:val="kk-KZ"/>
        </w:rPr>
        <w:t>.</w:t>
      </w:r>
      <w:r w:rsidR="002925D0">
        <w:rPr>
          <w:sz w:val="28"/>
          <w:szCs w:val="28"/>
          <w:lang w:val="kk-KZ"/>
        </w:rPr>
        <w:t>Сонымен</w:t>
      </w:r>
      <w:r w:rsidR="000D5382" w:rsidRPr="002925D0">
        <w:rPr>
          <w:sz w:val="28"/>
          <w:szCs w:val="28"/>
          <w:lang w:val="kk-KZ"/>
        </w:rPr>
        <w:t xml:space="preserve">, </w:t>
      </w:r>
      <w:r w:rsidR="002925D0">
        <w:rPr>
          <w:sz w:val="28"/>
          <w:szCs w:val="28"/>
          <w:lang w:val="kk-KZ"/>
        </w:rPr>
        <w:t>ай сайын</w:t>
      </w:r>
      <w:r w:rsidR="000D5382" w:rsidRPr="002925D0">
        <w:rPr>
          <w:sz w:val="28"/>
          <w:szCs w:val="28"/>
          <w:lang w:val="kk-KZ"/>
        </w:rPr>
        <w:t xml:space="preserve"> 5 </w:t>
      </w:r>
      <w:r w:rsidR="002925D0">
        <w:rPr>
          <w:sz w:val="28"/>
          <w:szCs w:val="28"/>
          <w:lang w:val="kk-KZ"/>
        </w:rPr>
        <w:t>кәмелеттік жасқа толмаған жаяу жүргінші қаза тапса</w:t>
      </w:r>
      <w:r w:rsidR="000D5382" w:rsidRPr="002925D0">
        <w:rPr>
          <w:sz w:val="28"/>
          <w:szCs w:val="28"/>
          <w:lang w:val="kk-KZ"/>
        </w:rPr>
        <w:t xml:space="preserve">, </w:t>
      </w:r>
      <w:r w:rsidR="002925D0">
        <w:rPr>
          <w:sz w:val="28"/>
          <w:szCs w:val="28"/>
          <w:lang w:val="kk-KZ"/>
        </w:rPr>
        <w:t>орта есеппен</w:t>
      </w:r>
      <w:r w:rsidR="000D5382" w:rsidRPr="002925D0">
        <w:rPr>
          <w:sz w:val="28"/>
          <w:szCs w:val="28"/>
          <w:lang w:val="kk-KZ"/>
        </w:rPr>
        <w:t xml:space="preserve"> 167</w:t>
      </w:r>
      <w:r w:rsidR="002925D0">
        <w:rPr>
          <w:sz w:val="28"/>
          <w:szCs w:val="28"/>
          <w:lang w:val="kk-KZ"/>
        </w:rPr>
        <w:t>-сі зардап шегеді</w:t>
      </w:r>
      <w:r w:rsidR="000D5382" w:rsidRPr="002925D0">
        <w:rPr>
          <w:sz w:val="28"/>
          <w:szCs w:val="28"/>
          <w:lang w:val="kk-KZ"/>
        </w:rPr>
        <w:t xml:space="preserve">. </w:t>
      </w:r>
    </w:p>
    <w:p w:rsidR="00DB3D1B" w:rsidRPr="00A84089" w:rsidRDefault="00D026C8" w:rsidP="00397DB0">
      <w:pPr>
        <w:ind w:firstLine="567"/>
        <w:jc w:val="both"/>
        <w:rPr>
          <w:color w:val="000000"/>
          <w:sz w:val="28"/>
          <w:szCs w:val="28"/>
          <w:shd w:val="clear" w:color="auto" w:fill="FFFFFF"/>
          <w:lang w:val="kk-KZ"/>
        </w:rPr>
      </w:pPr>
      <w:r>
        <w:rPr>
          <w:sz w:val="28"/>
          <w:szCs w:val="28"/>
          <w:shd w:val="clear" w:color="auto" w:fill="FFFFFF"/>
          <w:lang w:val="kk-KZ"/>
        </w:rPr>
        <w:t xml:space="preserve">  </w:t>
      </w:r>
      <w:r w:rsidR="00FB3C70">
        <w:rPr>
          <w:sz w:val="28"/>
          <w:szCs w:val="28"/>
          <w:shd w:val="clear" w:color="auto" w:fill="FFFFFF"/>
          <w:lang w:val="kk-KZ"/>
        </w:rPr>
        <w:t xml:space="preserve">ҚР </w:t>
      </w:r>
      <w:r w:rsidR="00DC62F1">
        <w:rPr>
          <w:sz w:val="28"/>
          <w:szCs w:val="28"/>
          <w:shd w:val="clear" w:color="auto" w:fill="FFFFFF"/>
          <w:lang w:val="kk-KZ"/>
        </w:rPr>
        <w:t>2011-2020 жылдарға арналған Жол жүрісінің қауіпсіздігін қамтамасыз ету мен жарақаттанудың алдын алу</w:t>
      </w:r>
      <w:r w:rsidR="000D5415">
        <w:rPr>
          <w:sz w:val="28"/>
          <w:szCs w:val="28"/>
          <w:shd w:val="clear" w:color="auto" w:fill="FFFFFF"/>
          <w:lang w:val="kk-KZ"/>
        </w:rPr>
        <w:t xml:space="preserve"> </w:t>
      </w:r>
      <w:r w:rsidR="00DC62F1">
        <w:rPr>
          <w:sz w:val="28"/>
          <w:szCs w:val="28"/>
          <w:shd w:val="clear" w:color="auto" w:fill="FFFFFF"/>
          <w:lang w:val="kk-KZ"/>
        </w:rPr>
        <w:t xml:space="preserve">бойынша онжылдық іс-қимылды іске асыру жөніндегі ұлттық іс-шаралар жоспарының шеңберінде </w:t>
      </w:r>
      <w:r w:rsidR="00DC62F1">
        <w:rPr>
          <w:sz w:val="28"/>
          <w:szCs w:val="28"/>
          <w:shd w:val="clear" w:color="auto" w:fill="FFFFFF"/>
          <w:lang w:val="kk-KZ"/>
        </w:rPr>
        <w:lastRenderedPageBreak/>
        <w:t>жол полициясы қызметкерлері жол жүрісіне қатысушылардың жұмысын іске асырады</w:t>
      </w:r>
      <w:r w:rsidR="00330CBC" w:rsidRPr="00A84089">
        <w:rPr>
          <w:color w:val="000000"/>
          <w:sz w:val="28"/>
          <w:szCs w:val="28"/>
          <w:shd w:val="clear" w:color="auto" w:fill="FFFFFF"/>
          <w:lang w:val="kk-KZ"/>
        </w:rPr>
        <w:t>.</w:t>
      </w:r>
    </w:p>
    <w:p w:rsidR="00397DB0" w:rsidRPr="00E44334" w:rsidRDefault="00DB3D1B" w:rsidP="00397DB0">
      <w:pPr>
        <w:pBdr>
          <w:bottom w:val="single" w:sz="4" w:space="28" w:color="FFFFFF"/>
        </w:pBdr>
        <w:tabs>
          <w:tab w:val="left" w:pos="0"/>
          <w:tab w:val="left" w:pos="709"/>
        </w:tabs>
        <w:ind w:left="57" w:firstLine="567"/>
        <w:jc w:val="both"/>
        <w:rPr>
          <w:sz w:val="28"/>
          <w:szCs w:val="28"/>
          <w:lang w:val="kk-KZ"/>
        </w:rPr>
      </w:pPr>
      <w:r w:rsidRPr="00F451F9">
        <w:rPr>
          <w:sz w:val="28"/>
          <w:szCs w:val="28"/>
          <w:lang w:val="kk-KZ"/>
        </w:rPr>
        <w:t xml:space="preserve">2016 </w:t>
      </w:r>
      <w:r w:rsidR="00A84089">
        <w:rPr>
          <w:sz w:val="28"/>
          <w:szCs w:val="28"/>
          <w:lang w:val="kk-KZ"/>
        </w:rPr>
        <w:t xml:space="preserve">жылдан бастап </w:t>
      </w:r>
      <w:r w:rsidRPr="00F451F9">
        <w:rPr>
          <w:sz w:val="28"/>
          <w:szCs w:val="28"/>
          <w:lang w:val="kk-KZ"/>
        </w:rPr>
        <w:t>республик</w:t>
      </w:r>
      <w:r w:rsidR="00A84089">
        <w:rPr>
          <w:sz w:val="28"/>
          <w:szCs w:val="28"/>
          <w:lang w:val="kk-KZ"/>
        </w:rPr>
        <w:t xml:space="preserve">ада </w:t>
      </w:r>
      <w:r w:rsidR="003221DD">
        <w:rPr>
          <w:sz w:val="28"/>
          <w:szCs w:val="28"/>
          <w:lang w:val="kk-KZ"/>
        </w:rPr>
        <w:t>жарақат кезінде медициналық көмек көрсетудің біріктірілген үлгісі енгізілуде</w:t>
      </w:r>
      <w:r w:rsidRPr="00F451F9">
        <w:rPr>
          <w:sz w:val="28"/>
          <w:szCs w:val="28"/>
          <w:lang w:val="kk-KZ"/>
        </w:rPr>
        <w:t>.</w:t>
      </w:r>
      <w:r w:rsidR="005B47E2">
        <w:rPr>
          <w:sz w:val="28"/>
          <w:szCs w:val="28"/>
          <w:lang w:val="kk-KZ"/>
        </w:rPr>
        <w:t xml:space="preserve"> </w:t>
      </w:r>
      <w:r w:rsidR="00F451F9">
        <w:rPr>
          <w:bCs/>
          <w:iCs/>
          <w:sz w:val="28"/>
          <w:szCs w:val="28"/>
          <w:lang w:val="kk-KZ"/>
        </w:rPr>
        <w:t>Сонымен</w:t>
      </w:r>
      <w:r w:rsidRPr="00E44334">
        <w:rPr>
          <w:bCs/>
          <w:iCs/>
          <w:sz w:val="28"/>
          <w:szCs w:val="28"/>
          <w:lang w:val="kk-KZ"/>
        </w:rPr>
        <w:t xml:space="preserve">, </w:t>
      </w:r>
      <w:r w:rsidR="00F451F9">
        <w:rPr>
          <w:bCs/>
          <w:iCs/>
          <w:sz w:val="28"/>
          <w:szCs w:val="28"/>
          <w:lang w:val="kk-KZ"/>
        </w:rPr>
        <w:t xml:space="preserve">оқиға орнына травматологиялық көмекті жақындату, жедел көмек көлігінің келу уақытын шектеу және медицина ұйымына зардап шеккен адамды жеткізу мақсатында Травматология және ортопедия ғылыми-зерттеу институты (ТОҒЗИ) облыстардың Денсаулық сақтау басқармаларымен бірге (ДСБ) </w:t>
      </w:r>
      <w:r w:rsidR="00E44334">
        <w:rPr>
          <w:bCs/>
          <w:iCs/>
          <w:sz w:val="28"/>
          <w:szCs w:val="28"/>
          <w:lang w:val="kk-KZ"/>
        </w:rPr>
        <w:t xml:space="preserve">орталық аудандық аурухана негізінде ауданаралық травматологиялық бөлімдер (бұдан әрі – </w:t>
      </w:r>
      <w:r w:rsidR="00E4078D">
        <w:rPr>
          <w:bCs/>
          <w:iCs/>
          <w:sz w:val="28"/>
          <w:szCs w:val="28"/>
          <w:lang w:val="kk-KZ"/>
        </w:rPr>
        <w:t>А</w:t>
      </w:r>
      <w:r w:rsidR="00E44334">
        <w:rPr>
          <w:bCs/>
          <w:iCs/>
          <w:sz w:val="28"/>
          <w:szCs w:val="28"/>
          <w:lang w:val="kk-KZ"/>
        </w:rPr>
        <w:t xml:space="preserve">ТБ) ашу бойынша жұмыстарды белсендіріп, </w:t>
      </w:r>
      <w:r w:rsidR="00D3260E" w:rsidRPr="00E44334">
        <w:rPr>
          <w:sz w:val="28"/>
          <w:szCs w:val="28"/>
          <w:lang w:val="kk-KZ"/>
        </w:rPr>
        <w:t>40</w:t>
      </w:r>
      <w:r w:rsidR="00E44334">
        <w:rPr>
          <w:sz w:val="28"/>
          <w:szCs w:val="28"/>
          <w:lang w:val="kk-KZ"/>
        </w:rPr>
        <w:t xml:space="preserve"> медициналық</w:t>
      </w:r>
      <w:r w:rsidR="009908D8" w:rsidRPr="00E44334">
        <w:rPr>
          <w:sz w:val="28"/>
          <w:szCs w:val="28"/>
          <w:lang w:val="kk-KZ"/>
        </w:rPr>
        <w:t>-</w:t>
      </w:r>
      <w:r w:rsidR="00E44334">
        <w:rPr>
          <w:sz w:val="28"/>
          <w:szCs w:val="28"/>
          <w:lang w:val="kk-KZ"/>
        </w:rPr>
        <w:t>құтқару орындарын ұйымдастырды</w:t>
      </w:r>
      <w:r w:rsidR="00944C75" w:rsidRPr="00E44334">
        <w:rPr>
          <w:sz w:val="28"/>
          <w:szCs w:val="28"/>
          <w:lang w:val="kk-KZ"/>
        </w:rPr>
        <w:t>.</w:t>
      </w:r>
    </w:p>
    <w:p w:rsidR="001425FB" w:rsidRPr="0058111A" w:rsidRDefault="0058111A" w:rsidP="001425FB">
      <w:pPr>
        <w:pBdr>
          <w:bottom w:val="single" w:sz="4" w:space="28" w:color="FFFFFF"/>
        </w:pBdr>
        <w:tabs>
          <w:tab w:val="left" w:pos="0"/>
          <w:tab w:val="left" w:pos="709"/>
        </w:tabs>
        <w:ind w:left="57" w:firstLine="567"/>
        <w:jc w:val="both"/>
        <w:rPr>
          <w:sz w:val="28"/>
          <w:szCs w:val="28"/>
          <w:lang w:val="kk-KZ"/>
        </w:rPr>
      </w:pPr>
      <w:r>
        <w:rPr>
          <w:sz w:val="28"/>
          <w:szCs w:val="28"/>
          <w:lang w:val="kk-KZ"/>
        </w:rPr>
        <w:t>Республикада жол-көлік жарақатының, оның ішінде балалар, жасөспірімдер мен жастар арасындағы жарақаттың алдын алу үшін жолдың сапасын жақсарту, жол жүрісі ережелерін сақтау, ішімдіктен бас тарту, уақытында жарақат алған адамды жеткізу, алғашқы медициналық көмек көрсету және басқа шаралар арқылы қоғамдағы барлық мүдделі тараптарды жұмылдыру қажет</w:t>
      </w:r>
      <w:r w:rsidR="000212CA" w:rsidRPr="0058111A">
        <w:rPr>
          <w:sz w:val="28"/>
          <w:szCs w:val="28"/>
          <w:lang w:val="kk-KZ"/>
        </w:rPr>
        <w:t>.</w:t>
      </w:r>
    </w:p>
    <w:p w:rsidR="009D0F2C" w:rsidRDefault="000B2545" w:rsidP="009D0F2C">
      <w:pPr>
        <w:pBdr>
          <w:bottom w:val="single" w:sz="4" w:space="28" w:color="FFFFFF"/>
        </w:pBdr>
        <w:tabs>
          <w:tab w:val="left" w:pos="0"/>
          <w:tab w:val="left" w:pos="709"/>
        </w:tabs>
        <w:ind w:left="57" w:firstLine="567"/>
        <w:jc w:val="both"/>
        <w:rPr>
          <w:sz w:val="28"/>
          <w:szCs w:val="28"/>
          <w:lang w:val="kk-KZ"/>
        </w:rPr>
      </w:pPr>
      <w:r>
        <w:rPr>
          <w:b/>
          <w:bCs/>
          <w:sz w:val="28"/>
          <w:szCs w:val="28"/>
          <w:lang w:val="kk-KZ"/>
        </w:rPr>
        <w:t>Мақсаты</w:t>
      </w:r>
      <w:r w:rsidR="00330CBC" w:rsidRPr="009D0F2C">
        <w:rPr>
          <w:b/>
          <w:bCs/>
          <w:sz w:val="28"/>
          <w:szCs w:val="28"/>
          <w:lang w:val="kk-KZ"/>
        </w:rPr>
        <w:t>:</w:t>
      </w:r>
      <w:r w:rsidR="00B33E99">
        <w:rPr>
          <w:b/>
          <w:bCs/>
          <w:sz w:val="28"/>
          <w:szCs w:val="28"/>
          <w:lang w:val="kk-KZ"/>
        </w:rPr>
        <w:t xml:space="preserve"> </w:t>
      </w:r>
      <w:r w:rsidR="009D0F2C">
        <w:rPr>
          <w:sz w:val="28"/>
          <w:szCs w:val="28"/>
          <w:lang w:val="kk-KZ"/>
        </w:rPr>
        <w:t>Халықты, оның ішінде балалар, жасөсіпірімдер, жастарды жол қозғалысы ережесін, әсіресе автокөлікте, велосипедте, мотоциклде және жолдан өткенде сақтау бойынша ақпарат алуды арттыру, жарақаттанудың алдын алу үшін жауапты қауіпсіз мінез-құлықты дағдыландыру</w:t>
      </w:r>
      <w:r w:rsidR="00DF2A96" w:rsidRPr="009D0F2C">
        <w:rPr>
          <w:sz w:val="28"/>
          <w:szCs w:val="28"/>
          <w:shd w:val="clear" w:color="auto" w:fill="FFFFFF"/>
          <w:lang w:val="kk-KZ"/>
        </w:rPr>
        <w:t xml:space="preserve">.  </w:t>
      </w:r>
    </w:p>
    <w:p w:rsidR="009D0F2C" w:rsidRDefault="009D0F2C" w:rsidP="009D0F2C">
      <w:pPr>
        <w:pBdr>
          <w:bottom w:val="single" w:sz="4" w:space="28" w:color="FFFFFF"/>
        </w:pBdr>
        <w:tabs>
          <w:tab w:val="left" w:pos="0"/>
          <w:tab w:val="left" w:pos="709"/>
        </w:tabs>
        <w:ind w:left="57" w:firstLine="567"/>
        <w:jc w:val="both"/>
        <w:rPr>
          <w:sz w:val="28"/>
          <w:szCs w:val="28"/>
          <w:lang w:val="kk-KZ"/>
        </w:rPr>
      </w:pPr>
      <w:r>
        <w:rPr>
          <w:b/>
          <w:bCs/>
          <w:sz w:val="28"/>
          <w:szCs w:val="28"/>
          <w:lang w:val="kk-KZ"/>
        </w:rPr>
        <w:t>Нысаналы топтар</w:t>
      </w:r>
      <w:r w:rsidR="00330CBC" w:rsidRPr="009D0F2C">
        <w:rPr>
          <w:b/>
          <w:bCs/>
          <w:sz w:val="28"/>
          <w:szCs w:val="28"/>
          <w:lang w:val="kk-KZ"/>
        </w:rPr>
        <w:t>:</w:t>
      </w:r>
      <w:r w:rsidR="00D24B0D">
        <w:rPr>
          <w:b/>
          <w:bCs/>
          <w:sz w:val="28"/>
          <w:szCs w:val="28"/>
          <w:lang w:val="kk-KZ"/>
        </w:rPr>
        <w:t xml:space="preserve"> </w:t>
      </w:r>
      <w:r>
        <w:rPr>
          <w:bCs/>
          <w:sz w:val="28"/>
          <w:szCs w:val="28"/>
          <w:lang w:val="kk-KZ"/>
        </w:rPr>
        <w:t>халық, соның ішінде</w:t>
      </w:r>
      <w:r w:rsidRPr="00D92D4B">
        <w:rPr>
          <w:sz w:val="28"/>
          <w:szCs w:val="28"/>
          <w:lang w:val="kk-KZ"/>
        </w:rPr>
        <w:t xml:space="preserve">, </w:t>
      </w:r>
      <w:r>
        <w:rPr>
          <w:sz w:val="28"/>
          <w:szCs w:val="28"/>
          <w:lang w:val="kk-KZ"/>
        </w:rPr>
        <w:t xml:space="preserve">оқушылар, жасөсіпірімдер, жастар,педагогтар, </w:t>
      </w:r>
      <w:r w:rsidRPr="00D92D4B">
        <w:rPr>
          <w:sz w:val="28"/>
          <w:szCs w:val="28"/>
          <w:lang w:val="kk-KZ"/>
        </w:rPr>
        <w:t>медицин</w:t>
      </w:r>
      <w:r>
        <w:rPr>
          <w:sz w:val="28"/>
          <w:szCs w:val="28"/>
          <w:lang w:val="kk-KZ"/>
        </w:rPr>
        <w:t>а қызметкерлері (АМСК, білім беру ұйымдары)</w:t>
      </w:r>
      <w:r w:rsidRPr="00D92D4B">
        <w:rPr>
          <w:sz w:val="28"/>
          <w:szCs w:val="28"/>
          <w:lang w:val="kk-KZ"/>
        </w:rPr>
        <w:t xml:space="preserve">, </w:t>
      </w:r>
      <w:r>
        <w:rPr>
          <w:sz w:val="28"/>
          <w:szCs w:val="28"/>
          <w:lang w:val="kk-KZ"/>
        </w:rPr>
        <w:t>жол полициясы қызметкерлері</w:t>
      </w:r>
      <w:r w:rsidRPr="00D92D4B">
        <w:rPr>
          <w:sz w:val="28"/>
          <w:szCs w:val="28"/>
          <w:lang w:val="kk-KZ"/>
        </w:rPr>
        <w:t>,</w:t>
      </w:r>
      <w:r>
        <w:rPr>
          <w:sz w:val="28"/>
          <w:szCs w:val="28"/>
          <w:lang w:val="kk-KZ"/>
        </w:rPr>
        <w:t xml:space="preserve"> жүргізушілер</w:t>
      </w:r>
      <w:r w:rsidRPr="00D92D4B">
        <w:rPr>
          <w:sz w:val="28"/>
          <w:szCs w:val="28"/>
          <w:lang w:val="kk-KZ"/>
        </w:rPr>
        <w:t>.</w:t>
      </w:r>
    </w:p>
    <w:p w:rsidR="009D0F2C" w:rsidRDefault="009D0F2C" w:rsidP="009D0F2C">
      <w:pPr>
        <w:pBdr>
          <w:bottom w:val="single" w:sz="4" w:space="28" w:color="FFFFFF"/>
        </w:pBdr>
        <w:tabs>
          <w:tab w:val="left" w:pos="0"/>
          <w:tab w:val="left" w:pos="709"/>
        </w:tabs>
        <w:ind w:left="57" w:firstLine="567"/>
        <w:jc w:val="both"/>
        <w:rPr>
          <w:sz w:val="28"/>
          <w:szCs w:val="28"/>
          <w:lang w:val="kk-KZ"/>
        </w:rPr>
      </w:pPr>
      <w:r>
        <w:rPr>
          <w:b/>
          <w:bCs/>
          <w:sz w:val="28"/>
          <w:szCs w:val="28"/>
          <w:lang w:val="kk-KZ"/>
        </w:rPr>
        <w:t>Ұйымдастырушылар</w:t>
      </w:r>
      <w:r w:rsidRPr="00DF1D89">
        <w:rPr>
          <w:b/>
          <w:bCs/>
          <w:sz w:val="28"/>
          <w:szCs w:val="28"/>
          <w:lang w:val="kk-KZ"/>
        </w:rPr>
        <w:t>:</w:t>
      </w:r>
    </w:p>
    <w:p w:rsidR="009D0F2C" w:rsidRDefault="009D0F2C" w:rsidP="009D0F2C">
      <w:pPr>
        <w:pBdr>
          <w:bottom w:val="single" w:sz="4" w:space="28" w:color="FFFFFF"/>
        </w:pBdr>
        <w:tabs>
          <w:tab w:val="left" w:pos="0"/>
          <w:tab w:val="left" w:pos="709"/>
        </w:tabs>
        <w:ind w:left="57" w:firstLine="567"/>
        <w:jc w:val="both"/>
        <w:rPr>
          <w:sz w:val="28"/>
          <w:szCs w:val="28"/>
          <w:lang w:val="kk-KZ"/>
        </w:rPr>
      </w:pPr>
      <w:r>
        <w:rPr>
          <w:sz w:val="28"/>
          <w:szCs w:val="28"/>
          <w:lang w:val="kk-KZ"/>
        </w:rPr>
        <w:t>Денсаулық сақтау басқармасы</w:t>
      </w:r>
    </w:p>
    <w:p w:rsidR="009D0F2C" w:rsidRDefault="009D0F2C" w:rsidP="009D0F2C">
      <w:pPr>
        <w:pBdr>
          <w:bottom w:val="single" w:sz="4" w:space="28" w:color="FFFFFF"/>
        </w:pBdr>
        <w:tabs>
          <w:tab w:val="left" w:pos="0"/>
          <w:tab w:val="left" w:pos="709"/>
        </w:tabs>
        <w:ind w:left="57" w:firstLine="567"/>
        <w:jc w:val="both"/>
        <w:rPr>
          <w:sz w:val="28"/>
          <w:szCs w:val="28"/>
          <w:lang w:val="kk-KZ"/>
        </w:rPr>
      </w:pPr>
      <w:r w:rsidRPr="00DF1D89">
        <w:rPr>
          <w:sz w:val="28"/>
          <w:szCs w:val="28"/>
          <w:lang w:val="kk-KZ"/>
        </w:rPr>
        <w:t>Медицин</w:t>
      </w:r>
      <w:r>
        <w:rPr>
          <w:sz w:val="28"/>
          <w:szCs w:val="28"/>
          <w:lang w:val="kk-KZ"/>
        </w:rPr>
        <w:t>а ұйымдары</w:t>
      </w:r>
      <w:r w:rsidRPr="00DF1D89">
        <w:rPr>
          <w:sz w:val="28"/>
          <w:szCs w:val="28"/>
          <w:lang w:val="kk-KZ"/>
        </w:rPr>
        <w:t xml:space="preserve"> (</w:t>
      </w:r>
      <w:r>
        <w:rPr>
          <w:sz w:val="28"/>
          <w:szCs w:val="28"/>
          <w:lang w:val="kk-KZ"/>
        </w:rPr>
        <w:t>МСАК</w:t>
      </w:r>
      <w:r w:rsidRPr="00DF1D89">
        <w:rPr>
          <w:sz w:val="28"/>
          <w:szCs w:val="28"/>
          <w:lang w:val="kk-KZ"/>
        </w:rPr>
        <w:t xml:space="preserve">, </w:t>
      </w:r>
      <w:r>
        <w:rPr>
          <w:sz w:val="28"/>
          <w:szCs w:val="28"/>
          <w:lang w:val="kk-KZ"/>
        </w:rPr>
        <w:t>жарақат пункттері, травматологиялық бөлімдер</w:t>
      </w:r>
      <w:r w:rsidRPr="00DF1D89">
        <w:rPr>
          <w:sz w:val="28"/>
          <w:szCs w:val="28"/>
          <w:lang w:val="kk-KZ"/>
        </w:rPr>
        <w:t>)</w:t>
      </w:r>
    </w:p>
    <w:p w:rsidR="009D0F2C" w:rsidRDefault="009D0F2C" w:rsidP="009D0F2C">
      <w:pPr>
        <w:pBdr>
          <w:bottom w:val="single" w:sz="4" w:space="28" w:color="FFFFFF"/>
        </w:pBdr>
        <w:tabs>
          <w:tab w:val="left" w:pos="0"/>
          <w:tab w:val="left" w:pos="709"/>
        </w:tabs>
        <w:ind w:left="57" w:firstLine="567"/>
        <w:jc w:val="both"/>
        <w:rPr>
          <w:sz w:val="28"/>
          <w:szCs w:val="28"/>
          <w:lang w:val="kk-KZ"/>
        </w:rPr>
      </w:pPr>
      <w:r>
        <w:rPr>
          <w:sz w:val="28"/>
          <w:szCs w:val="28"/>
          <w:lang w:val="kk-KZ"/>
        </w:rPr>
        <w:t>Облыстық</w:t>
      </w:r>
      <w:r w:rsidRPr="00DF1D89">
        <w:rPr>
          <w:sz w:val="28"/>
          <w:szCs w:val="28"/>
          <w:lang w:val="kk-KZ"/>
        </w:rPr>
        <w:t>, Астана, Алматы</w:t>
      </w:r>
      <w:r>
        <w:rPr>
          <w:sz w:val="28"/>
          <w:szCs w:val="28"/>
          <w:lang w:val="kk-KZ"/>
        </w:rPr>
        <w:t xml:space="preserve"> қалаларының СӨСҚ орталықтары</w:t>
      </w:r>
    </w:p>
    <w:p w:rsidR="009D0F2C" w:rsidRDefault="009D0F2C" w:rsidP="009D0F2C">
      <w:pPr>
        <w:pBdr>
          <w:bottom w:val="single" w:sz="4" w:space="28" w:color="FFFFFF"/>
        </w:pBdr>
        <w:tabs>
          <w:tab w:val="left" w:pos="0"/>
          <w:tab w:val="left" w:pos="709"/>
        </w:tabs>
        <w:ind w:left="57" w:firstLine="567"/>
        <w:jc w:val="both"/>
        <w:rPr>
          <w:sz w:val="28"/>
          <w:szCs w:val="28"/>
          <w:lang w:val="kk-KZ"/>
        </w:rPr>
      </w:pPr>
      <w:r>
        <w:rPr>
          <w:b/>
          <w:bCs/>
          <w:sz w:val="28"/>
          <w:szCs w:val="28"/>
          <w:lang w:val="kk-KZ"/>
        </w:rPr>
        <w:t>Серіктестер</w:t>
      </w:r>
      <w:r w:rsidRPr="00277588">
        <w:rPr>
          <w:b/>
          <w:bCs/>
          <w:sz w:val="28"/>
          <w:szCs w:val="28"/>
        </w:rPr>
        <w:t>:</w:t>
      </w:r>
    </w:p>
    <w:p w:rsidR="009D0F2C" w:rsidRDefault="009D0F2C" w:rsidP="009D0F2C">
      <w:pPr>
        <w:pBdr>
          <w:bottom w:val="single" w:sz="4" w:space="28" w:color="FFFFFF"/>
        </w:pBdr>
        <w:tabs>
          <w:tab w:val="left" w:pos="0"/>
          <w:tab w:val="left" w:pos="709"/>
        </w:tabs>
        <w:ind w:left="57" w:firstLine="567"/>
        <w:jc w:val="both"/>
        <w:rPr>
          <w:sz w:val="28"/>
          <w:szCs w:val="28"/>
          <w:lang w:val="kk-KZ"/>
        </w:rPr>
      </w:pPr>
      <w:r>
        <w:rPr>
          <w:sz w:val="28"/>
          <w:szCs w:val="28"/>
          <w:lang w:val="kk-KZ"/>
        </w:rPr>
        <w:t xml:space="preserve"> Білім беру басқармалары</w:t>
      </w:r>
    </w:p>
    <w:p w:rsidR="009D0F2C" w:rsidRDefault="009D0F2C" w:rsidP="009D0F2C">
      <w:pPr>
        <w:pBdr>
          <w:bottom w:val="single" w:sz="4" w:space="28" w:color="FFFFFF"/>
        </w:pBdr>
        <w:tabs>
          <w:tab w:val="left" w:pos="0"/>
          <w:tab w:val="left" w:pos="709"/>
        </w:tabs>
        <w:ind w:left="57" w:firstLine="567"/>
        <w:jc w:val="both"/>
        <w:rPr>
          <w:sz w:val="28"/>
          <w:szCs w:val="28"/>
          <w:lang w:val="kk-KZ"/>
        </w:rPr>
      </w:pPr>
      <w:r>
        <w:rPr>
          <w:sz w:val="28"/>
          <w:szCs w:val="28"/>
          <w:lang w:val="kk-KZ"/>
        </w:rPr>
        <w:t xml:space="preserve"> Көлік және коммуникация басқармалары</w:t>
      </w:r>
    </w:p>
    <w:p w:rsidR="009D0F2C" w:rsidRDefault="009D0F2C" w:rsidP="009D0F2C">
      <w:pPr>
        <w:pBdr>
          <w:bottom w:val="single" w:sz="4" w:space="28" w:color="FFFFFF"/>
        </w:pBdr>
        <w:tabs>
          <w:tab w:val="left" w:pos="0"/>
          <w:tab w:val="left" w:pos="709"/>
        </w:tabs>
        <w:ind w:left="57" w:firstLine="567"/>
        <w:jc w:val="both"/>
        <w:rPr>
          <w:sz w:val="28"/>
          <w:szCs w:val="28"/>
          <w:lang w:val="kk-KZ"/>
        </w:rPr>
      </w:pPr>
      <w:r>
        <w:rPr>
          <w:sz w:val="28"/>
          <w:szCs w:val="28"/>
          <w:lang w:val="kk-KZ"/>
        </w:rPr>
        <w:t xml:space="preserve"> ТЖ басқармалары</w:t>
      </w:r>
    </w:p>
    <w:p w:rsidR="00DF71F6" w:rsidRDefault="009D0F2C" w:rsidP="00DF71F6">
      <w:pPr>
        <w:pBdr>
          <w:bottom w:val="single" w:sz="4" w:space="28" w:color="FFFFFF"/>
        </w:pBdr>
        <w:tabs>
          <w:tab w:val="left" w:pos="0"/>
          <w:tab w:val="left" w:pos="709"/>
        </w:tabs>
        <w:ind w:left="57" w:firstLine="567"/>
        <w:jc w:val="both"/>
        <w:rPr>
          <w:sz w:val="28"/>
          <w:szCs w:val="28"/>
          <w:lang w:val="kk-KZ"/>
        </w:rPr>
      </w:pPr>
      <w:r>
        <w:rPr>
          <w:sz w:val="28"/>
          <w:szCs w:val="28"/>
          <w:lang w:val="kk-KZ"/>
        </w:rPr>
        <w:t xml:space="preserve"> ІІД</w:t>
      </w:r>
    </w:p>
    <w:p w:rsidR="009D0F2C" w:rsidRDefault="009D0F2C" w:rsidP="00DF71F6">
      <w:pPr>
        <w:pBdr>
          <w:bottom w:val="single" w:sz="4" w:space="28" w:color="FFFFFF"/>
        </w:pBdr>
        <w:tabs>
          <w:tab w:val="left" w:pos="0"/>
          <w:tab w:val="left" w:pos="709"/>
        </w:tabs>
        <w:ind w:left="57" w:firstLine="567"/>
        <w:jc w:val="both"/>
        <w:rPr>
          <w:sz w:val="28"/>
          <w:szCs w:val="28"/>
          <w:lang w:val="kk-KZ"/>
        </w:rPr>
      </w:pPr>
      <w:r>
        <w:rPr>
          <w:sz w:val="28"/>
          <w:szCs w:val="28"/>
          <w:lang w:val="kk-KZ"/>
        </w:rPr>
        <w:t xml:space="preserve"> ҮЕҰ</w:t>
      </w:r>
    </w:p>
    <w:p w:rsidR="00C12366" w:rsidRPr="00D018D5" w:rsidRDefault="009D0F2C" w:rsidP="00092FF2">
      <w:pPr>
        <w:pBdr>
          <w:bottom w:val="single" w:sz="4" w:space="28" w:color="FFFFFF"/>
        </w:pBdr>
        <w:tabs>
          <w:tab w:val="left" w:pos="0"/>
          <w:tab w:val="left" w:pos="709"/>
        </w:tabs>
        <w:ind w:left="57" w:firstLine="567"/>
        <w:jc w:val="both"/>
        <w:rPr>
          <w:b/>
          <w:bCs/>
          <w:sz w:val="28"/>
          <w:szCs w:val="28"/>
          <w:lang w:val="kk-KZ"/>
        </w:rPr>
      </w:pPr>
      <w:r>
        <w:rPr>
          <w:sz w:val="28"/>
          <w:szCs w:val="28"/>
          <w:lang w:val="kk-KZ"/>
        </w:rPr>
        <w:t xml:space="preserve"> БАҚ</w:t>
      </w:r>
    </w:p>
    <w:p w:rsidR="00092FF2" w:rsidRDefault="00D018D5" w:rsidP="00092FF2">
      <w:pPr>
        <w:pBdr>
          <w:bottom w:val="single" w:sz="4" w:space="28" w:color="FFFFFF"/>
        </w:pBdr>
        <w:tabs>
          <w:tab w:val="left" w:pos="0"/>
          <w:tab w:val="left" w:pos="709"/>
        </w:tabs>
        <w:jc w:val="center"/>
        <w:rPr>
          <w:b/>
          <w:bCs/>
          <w:sz w:val="28"/>
          <w:szCs w:val="28"/>
          <w:lang w:val="kk-KZ"/>
        </w:rPr>
      </w:pPr>
      <w:r>
        <w:rPr>
          <w:b/>
          <w:bCs/>
          <w:sz w:val="28"/>
          <w:szCs w:val="28"/>
          <w:lang w:val="kk-KZ"/>
        </w:rPr>
        <w:t>Онкүндікке ұсынылатын шаралар</w:t>
      </w:r>
      <w:r w:rsidRPr="00D018D5">
        <w:rPr>
          <w:b/>
          <w:bCs/>
          <w:sz w:val="28"/>
          <w:szCs w:val="28"/>
          <w:lang w:val="kk-KZ"/>
        </w:rPr>
        <w:t>:</w:t>
      </w:r>
    </w:p>
    <w:p w:rsidR="00D018D5" w:rsidRDefault="00092FF2" w:rsidP="00092FF2">
      <w:pPr>
        <w:pBdr>
          <w:bottom w:val="single" w:sz="4" w:space="28" w:color="FFFFFF"/>
        </w:pBdr>
        <w:tabs>
          <w:tab w:val="left" w:pos="0"/>
          <w:tab w:val="left" w:pos="709"/>
        </w:tabs>
        <w:jc w:val="center"/>
        <w:rPr>
          <w:b/>
          <w:bCs/>
          <w:color w:val="000000"/>
          <w:lang w:val="kk-KZ"/>
        </w:rPr>
      </w:pPr>
      <w:r w:rsidRPr="002566E9">
        <w:rPr>
          <w:b/>
          <w:bCs/>
          <w:color w:val="000000"/>
          <w:sz w:val="28"/>
          <w:szCs w:val="28"/>
          <w:lang w:val="kk-KZ"/>
        </w:rPr>
        <w:t>I.</w:t>
      </w:r>
      <w:r w:rsidR="00D018D5" w:rsidRPr="00625F7A">
        <w:rPr>
          <w:b/>
          <w:bCs/>
          <w:color w:val="000000"/>
          <w:sz w:val="28"/>
          <w:szCs w:val="28"/>
          <w:lang w:val="kk-KZ"/>
        </w:rPr>
        <w:t>Барлық нысаналы топқа арналған м</w:t>
      </w:r>
      <w:r w:rsidR="00D018D5" w:rsidRPr="00092FF2">
        <w:rPr>
          <w:b/>
          <w:bCs/>
          <w:color w:val="000000"/>
          <w:sz w:val="28"/>
          <w:szCs w:val="28"/>
          <w:lang w:val="kk-KZ"/>
        </w:rPr>
        <w:t>едиа-</w:t>
      </w:r>
      <w:r w:rsidR="00D018D5" w:rsidRPr="00625F7A">
        <w:rPr>
          <w:b/>
          <w:bCs/>
          <w:color w:val="000000"/>
          <w:sz w:val="28"/>
          <w:szCs w:val="28"/>
          <w:lang w:val="kk-KZ"/>
        </w:rPr>
        <w:t>шара</w:t>
      </w:r>
    </w:p>
    <w:p w:rsidR="00625F7A" w:rsidRPr="00092FF2" w:rsidRDefault="00625F7A" w:rsidP="00092FF2">
      <w:pPr>
        <w:pBdr>
          <w:bottom w:val="single" w:sz="4" w:space="28" w:color="FFFFFF"/>
        </w:pBdr>
        <w:tabs>
          <w:tab w:val="left" w:pos="0"/>
        </w:tabs>
        <w:rPr>
          <w:b/>
          <w:bCs/>
          <w:color w:val="000000"/>
          <w:lang w:val="kk-KZ"/>
        </w:rPr>
      </w:pPr>
    </w:p>
    <w:p w:rsidR="00281ECF" w:rsidRPr="00CC27A1" w:rsidRDefault="00281ECF" w:rsidP="00D018D5">
      <w:pPr>
        <w:pBdr>
          <w:bottom w:val="single" w:sz="4" w:space="28" w:color="FFFFFF"/>
        </w:pBdr>
        <w:tabs>
          <w:tab w:val="left" w:pos="0"/>
        </w:tabs>
        <w:jc w:val="both"/>
        <w:rPr>
          <w:bCs/>
          <w:sz w:val="28"/>
          <w:szCs w:val="28"/>
          <w:lang w:val="kk-KZ"/>
        </w:rPr>
      </w:pPr>
      <w:r w:rsidRPr="00092FF2">
        <w:rPr>
          <w:bCs/>
          <w:color w:val="000000"/>
          <w:sz w:val="28"/>
          <w:szCs w:val="28"/>
          <w:lang w:val="kk-KZ"/>
        </w:rPr>
        <w:tab/>
      </w:r>
      <w:r w:rsidR="004702BA" w:rsidRPr="002566E9">
        <w:rPr>
          <w:bCs/>
          <w:color w:val="000000"/>
          <w:sz w:val="28"/>
          <w:szCs w:val="28"/>
          <w:lang w:val="kk-KZ"/>
        </w:rPr>
        <w:t>1.</w:t>
      </w:r>
      <w:r w:rsidR="00CC27A1">
        <w:rPr>
          <w:bCs/>
          <w:color w:val="000000"/>
          <w:sz w:val="28"/>
          <w:szCs w:val="28"/>
          <w:lang w:val="kk-KZ"/>
        </w:rPr>
        <w:t xml:space="preserve">Ұялы телефондарға </w:t>
      </w:r>
      <w:r w:rsidR="00CC27A1" w:rsidRPr="002566E9">
        <w:rPr>
          <w:bCs/>
          <w:sz w:val="28"/>
          <w:szCs w:val="28"/>
          <w:lang w:val="kk-KZ"/>
        </w:rPr>
        <w:t>Whatsapp, SMS-</w:t>
      </w:r>
      <w:r w:rsidR="00CC27A1">
        <w:rPr>
          <w:bCs/>
          <w:sz w:val="28"/>
          <w:szCs w:val="28"/>
          <w:lang w:val="kk-KZ"/>
        </w:rPr>
        <w:t xml:space="preserve">хабарлама арқылы жол-көлік жарақатының алдын алу, оның ішінде жол жүрісі ережесін сақтау, алғашқы медициналық көмекті көрсету, «алтын уақыт» жөніндегі алдағы шаралар (өткізу кестесін, маманның аты-жөнін, өткізілу орнын және т.б. көрсету </w:t>
      </w:r>
      <w:r w:rsidR="00CC27A1">
        <w:rPr>
          <w:bCs/>
          <w:sz w:val="28"/>
          <w:szCs w:val="28"/>
          <w:lang w:val="kk-KZ"/>
        </w:rPr>
        <w:lastRenderedPageBreak/>
        <w:t>арқылы АМСК-да Ашық есік күндері, семинарлар, тренингтер) туралы аңдатпа жіберуді ұйымдастыру .</w:t>
      </w:r>
    </w:p>
    <w:p w:rsidR="002D529F" w:rsidRPr="002566E9" w:rsidRDefault="00281ECF" w:rsidP="002D529F">
      <w:pPr>
        <w:pBdr>
          <w:bottom w:val="single" w:sz="4" w:space="28" w:color="FFFFFF"/>
        </w:pBdr>
        <w:tabs>
          <w:tab w:val="left" w:pos="0"/>
        </w:tabs>
        <w:jc w:val="both"/>
        <w:rPr>
          <w:bCs/>
          <w:sz w:val="28"/>
          <w:szCs w:val="28"/>
          <w:lang w:val="kk-KZ"/>
        </w:rPr>
      </w:pPr>
      <w:r w:rsidRPr="002566E9">
        <w:rPr>
          <w:bCs/>
          <w:sz w:val="28"/>
          <w:szCs w:val="28"/>
          <w:lang w:val="kk-KZ"/>
        </w:rPr>
        <w:tab/>
      </w:r>
      <w:r w:rsidR="004702BA" w:rsidRPr="002566E9">
        <w:rPr>
          <w:bCs/>
          <w:sz w:val="28"/>
          <w:szCs w:val="28"/>
          <w:lang w:val="kk-KZ"/>
        </w:rPr>
        <w:t xml:space="preserve">2. </w:t>
      </w:r>
      <w:r w:rsidR="00621F2F" w:rsidRPr="0072625D">
        <w:rPr>
          <w:bCs/>
          <w:color w:val="000000"/>
          <w:sz w:val="28"/>
          <w:szCs w:val="28"/>
          <w:lang w:val="kk-KZ"/>
        </w:rPr>
        <w:t xml:space="preserve">Facebook, VКонтакте және т.б. </w:t>
      </w:r>
      <w:r w:rsidR="00621F2F">
        <w:rPr>
          <w:bCs/>
          <w:color w:val="000000"/>
          <w:sz w:val="28"/>
          <w:szCs w:val="28"/>
          <w:lang w:val="kk-KZ"/>
        </w:rPr>
        <w:t>ғаламтор порталдарында, әлеуметтік желілерде суреттермен/бейнелермен</w:t>
      </w:r>
      <w:r w:rsidR="00621F2F">
        <w:rPr>
          <w:bCs/>
          <w:sz w:val="28"/>
          <w:szCs w:val="28"/>
          <w:lang w:val="kk-KZ"/>
        </w:rPr>
        <w:t xml:space="preserve">жол-көлік жарақатының алдын алу, оның ішінде </w:t>
      </w:r>
      <w:r w:rsidR="00136134">
        <w:rPr>
          <w:bCs/>
          <w:sz w:val="28"/>
          <w:szCs w:val="28"/>
          <w:lang w:val="kk-KZ"/>
        </w:rPr>
        <w:t>велосипедшілерге, мопедпен жүргенде жол жүрісі ережелерін сақтау жөнінде ақпараттық материал (қысқаша) орналастыруды ұйымдастыру</w:t>
      </w:r>
      <w:r w:rsidR="004702BA" w:rsidRPr="002566E9">
        <w:rPr>
          <w:bCs/>
          <w:color w:val="000000"/>
          <w:sz w:val="28"/>
          <w:szCs w:val="28"/>
          <w:lang w:val="kk-KZ"/>
        </w:rPr>
        <w:t>.</w:t>
      </w:r>
    </w:p>
    <w:p w:rsidR="00281ECF" w:rsidRPr="002566E9" w:rsidRDefault="002D529F" w:rsidP="00281ECF">
      <w:pPr>
        <w:pBdr>
          <w:bottom w:val="single" w:sz="4" w:space="28" w:color="FFFFFF"/>
        </w:pBdr>
        <w:tabs>
          <w:tab w:val="left" w:pos="0"/>
        </w:tabs>
        <w:jc w:val="both"/>
        <w:rPr>
          <w:bCs/>
          <w:sz w:val="28"/>
          <w:szCs w:val="28"/>
          <w:lang w:val="kk-KZ"/>
        </w:rPr>
      </w:pPr>
      <w:r w:rsidRPr="002566E9">
        <w:rPr>
          <w:bCs/>
          <w:sz w:val="28"/>
          <w:szCs w:val="28"/>
          <w:lang w:val="kk-KZ"/>
        </w:rPr>
        <w:tab/>
      </w:r>
      <w:r w:rsidR="000212CA" w:rsidRPr="002566E9">
        <w:rPr>
          <w:bCs/>
          <w:sz w:val="28"/>
          <w:szCs w:val="28"/>
          <w:lang w:val="kk-KZ"/>
        </w:rPr>
        <w:t>3</w:t>
      </w:r>
      <w:r w:rsidR="004702BA" w:rsidRPr="002566E9">
        <w:rPr>
          <w:bCs/>
          <w:sz w:val="28"/>
          <w:szCs w:val="28"/>
          <w:lang w:val="kk-KZ"/>
        </w:rPr>
        <w:t xml:space="preserve">. </w:t>
      </w:r>
      <w:r w:rsidR="00D67B8C">
        <w:rPr>
          <w:bCs/>
          <w:sz w:val="28"/>
          <w:szCs w:val="28"/>
          <w:lang w:val="kk-KZ"/>
        </w:rPr>
        <w:t xml:space="preserve">Облыстардың, </w:t>
      </w:r>
      <w:r w:rsidR="00D67B8C" w:rsidRPr="002566E9">
        <w:rPr>
          <w:bCs/>
          <w:sz w:val="28"/>
          <w:szCs w:val="28"/>
          <w:lang w:val="kk-KZ"/>
        </w:rPr>
        <w:t>Астана, Алматы</w:t>
      </w:r>
      <w:r w:rsidR="00D67B8C">
        <w:rPr>
          <w:sz w:val="28"/>
          <w:szCs w:val="28"/>
          <w:lang w:val="kk-KZ"/>
        </w:rPr>
        <w:t xml:space="preserve">қалаларының </w:t>
      </w:r>
      <w:r w:rsidRPr="000F45D3">
        <w:rPr>
          <w:sz w:val="28"/>
          <w:szCs w:val="28"/>
          <w:lang w:val="kk-KZ"/>
        </w:rPr>
        <w:t>ДБ</w:t>
      </w:r>
      <w:r>
        <w:rPr>
          <w:sz w:val="28"/>
          <w:szCs w:val="28"/>
          <w:lang w:val="kk-KZ"/>
        </w:rPr>
        <w:t xml:space="preserve"> және</w:t>
      </w:r>
      <w:r w:rsidR="00D67B8C">
        <w:rPr>
          <w:sz w:val="28"/>
          <w:szCs w:val="28"/>
          <w:lang w:val="kk-KZ"/>
        </w:rPr>
        <w:t xml:space="preserve">қалалық, облыстық, республикалық маңызды </w:t>
      </w:r>
      <w:r w:rsidRPr="000F45D3">
        <w:rPr>
          <w:sz w:val="28"/>
          <w:szCs w:val="28"/>
          <w:lang w:val="kk-KZ"/>
        </w:rPr>
        <w:t>медициналық ұйымдардың</w:t>
      </w:r>
      <w:r w:rsidR="00D67B8C">
        <w:rPr>
          <w:sz w:val="28"/>
          <w:szCs w:val="28"/>
          <w:lang w:val="kk-KZ"/>
        </w:rPr>
        <w:t xml:space="preserve"> ғаламтор ресурстарына жол-көлік жарақатының алдын алу, жол жүрісі ережелері, ішімдікті тұтынудың алдын алу, алғашқы медициналық көмек көрсету ережелері </w:t>
      </w:r>
      <w:r>
        <w:rPr>
          <w:sz w:val="28"/>
          <w:szCs w:val="28"/>
          <w:lang w:val="kk-KZ"/>
        </w:rPr>
        <w:t xml:space="preserve">туралы баспасөз хабарламасын орналастыру </w:t>
      </w:r>
      <w:r w:rsidRPr="003B5A5F">
        <w:rPr>
          <w:b/>
          <w:bCs/>
          <w:sz w:val="28"/>
          <w:szCs w:val="28"/>
          <w:lang w:val="kk-KZ"/>
        </w:rPr>
        <w:t>(</w:t>
      </w:r>
      <w:r w:rsidRPr="0025394A">
        <w:rPr>
          <w:rStyle w:val="a7"/>
          <w:sz w:val="28"/>
          <w:szCs w:val="28"/>
          <w:lang w:val="kk-KZ"/>
        </w:rPr>
        <w:t xml:space="preserve">28 қыркүйектегі </w:t>
      </w:r>
      <w:r w:rsidRPr="003B5A5F">
        <w:rPr>
          <w:rStyle w:val="a7"/>
          <w:sz w:val="28"/>
          <w:szCs w:val="28"/>
          <w:lang w:val="kk-KZ"/>
        </w:rPr>
        <w:t>№825</w:t>
      </w:r>
      <w:r w:rsidRPr="0025394A">
        <w:rPr>
          <w:rStyle w:val="a7"/>
          <w:sz w:val="28"/>
          <w:szCs w:val="28"/>
          <w:lang w:val="kk-KZ"/>
        </w:rPr>
        <w:t xml:space="preserve"> бұйрық</w:t>
      </w:r>
      <w:r>
        <w:rPr>
          <w:rStyle w:val="a7"/>
          <w:sz w:val="28"/>
          <w:szCs w:val="28"/>
          <w:lang w:val="kk-KZ"/>
        </w:rPr>
        <w:t xml:space="preserve">тың 2-қосымшасының 4-тармағына </w:t>
      </w:r>
      <w:r w:rsidRPr="0025394A">
        <w:rPr>
          <w:rStyle w:val="a7"/>
          <w:sz w:val="28"/>
          <w:szCs w:val="28"/>
          <w:lang w:val="kk-KZ"/>
        </w:rPr>
        <w:t>сәйкес міндетті орындау мен есеп беру</w:t>
      </w:r>
      <w:r w:rsidRPr="003B5A5F">
        <w:rPr>
          <w:b/>
          <w:bCs/>
          <w:sz w:val="28"/>
          <w:szCs w:val="28"/>
          <w:lang w:val="kk-KZ"/>
        </w:rPr>
        <w:t>)</w:t>
      </w:r>
      <w:r w:rsidR="004702BA" w:rsidRPr="002566E9">
        <w:rPr>
          <w:b/>
          <w:bCs/>
          <w:sz w:val="28"/>
          <w:szCs w:val="28"/>
          <w:lang w:val="kk-KZ"/>
        </w:rPr>
        <w:t>;</w:t>
      </w:r>
    </w:p>
    <w:p w:rsidR="00281ECF" w:rsidRPr="002566E9" w:rsidRDefault="00281ECF" w:rsidP="00281ECF">
      <w:pPr>
        <w:pBdr>
          <w:bottom w:val="single" w:sz="4" w:space="28" w:color="FFFFFF"/>
        </w:pBdr>
        <w:tabs>
          <w:tab w:val="left" w:pos="0"/>
        </w:tabs>
        <w:jc w:val="both"/>
        <w:rPr>
          <w:b/>
          <w:bCs/>
          <w:sz w:val="28"/>
          <w:szCs w:val="28"/>
          <w:lang w:val="kk-KZ"/>
        </w:rPr>
      </w:pPr>
      <w:r w:rsidRPr="002566E9">
        <w:rPr>
          <w:bCs/>
          <w:sz w:val="28"/>
          <w:szCs w:val="28"/>
          <w:lang w:val="kk-KZ"/>
        </w:rPr>
        <w:tab/>
      </w:r>
      <w:r w:rsidR="000212CA" w:rsidRPr="002566E9">
        <w:rPr>
          <w:bCs/>
          <w:sz w:val="28"/>
          <w:szCs w:val="28"/>
          <w:lang w:val="kk-KZ"/>
        </w:rPr>
        <w:t>4</w:t>
      </w:r>
      <w:r w:rsidRPr="002566E9">
        <w:rPr>
          <w:bCs/>
          <w:sz w:val="28"/>
          <w:szCs w:val="28"/>
          <w:lang w:val="kk-KZ"/>
        </w:rPr>
        <w:t>.</w:t>
      </w:r>
      <w:r w:rsidR="00DD685A">
        <w:rPr>
          <w:bCs/>
          <w:color w:val="000000"/>
          <w:sz w:val="28"/>
          <w:szCs w:val="28"/>
          <w:lang w:val="kk-KZ"/>
        </w:rPr>
        <w:t xml:space="preserve">Теле-радиоарналардан мемлекеттік және орыс тілінде </w:t>
      </w:r>
      <w:r w:rsidR="00DD685A">
        <w:rPr>
          <w:sz w:val="28"/>
          <w:szCs w:val="28"/>
          <w:lang w:val="kk-KZ"/>
        </w:rPr>
        <w:t>жол-көлік жарақатының алдын алу</w:t>
      </w:r>
      <w:r w:rsidR="00DD685A">
        <w:rPr>
          <w:bCs/>
          <w:color w:val="000000"/>
          <w:sz w:val="28"/>
          <w:szCs w:val="28"/>
          <w:lang w:val="kk-KZ"/>
        </w:rPr>
        <w:t xml:space="preserve"> , жол жүрісі ережелерін сақтау, елді-мекендерде, республикалық трассаларда жылдамдық тәртібі, алғашқы медициналық көмекті уақытында көрсету, жеткізудің маңызы және т.б. туралы барлық мүдделі тараптардың, бірінші кезекте АМСК, ІІБ  мамандарының сөз сөйлеулерін ұйымдастыру</w:t>
      </w:r>
      <w:r w:rsidR="00625F7A">
        <w:rPr>
          <w:bCs/>
          <w:color w:val="000000"/>
          <w:sz w:val="28"/>
          <w:szCs w:val="28"/>
          <w:lang w:val="kk-KZ"/>
        </w:rPr>
        <w:t xml:space="preserve"> </w:t>
      </w:r>
      <w:r w:rsidR="00DD685A" w:rsidRPr="007D763A">
        <w:rPr>
          <w:b/>
          <w:bCs/>
          <w:sz w:val="28"/>
          <w:szCs w:val="28"/>
          <w:lang w:val="kk-KZ"/>
        </w:rPr>
        <w:t>(</w:t>
      </w:r>
      <w:r w:rsidR="00DD685A" w:rsidRPr="0025394A">
        <w:rPr>
          <w:rStyle w:val="a7"/>
          <w:sz w:val="28"/>
          <w:szCs w:val="28"/>
          <w:lang w:val="kk-KZ"/>
        </w:rPr>
        <w:t xml:space="preserve">28 қыркүйектегі </w:t>
      </w:r>
      <w:r w:rsidR="00DD685A" w:rsidRPr="007D763A">
        <w:rPr>
          <w:rStyle w:val="a7"/>
          <w:sz w:val="28"/>
          <w:szCs w:val="28"/>
          <w:lang w:val="kk-KZ"/>
        </w:rPr>
        <w:t>№825</w:t>
      </w:r>
      <w:r w:rsidR="00DD685A">
        <w:rPr>
          <w:rStyle w:val="a7"/>
          <w:sz w:val="28"/>
          <w:szCs w:val="28"/>
          <w:lang w:val="kk-KZ"/>
        </w:rPr>
        <w:t xml:space="preserve"> бұйрықтың 2-қосымшасының 5-тармағына </w:t>
      </w:r>
      <w:r w:rsidR="00DD685A" w:rsidRPr="0025394A">
        <w:rPr>
          <w:rStyle w:val="a7"/>
          <w:sz w:val="28"/>
          <w:szCs w:val="28"/>
          <w:lang w:val="kk-KZ"/>
        </w:rPr>
        <w:t>сәйкес міндетті орындау мен есеп беру</w:t>
      </w:r>
      <w:r w:rsidR="00DD685A" w:rsidRPr="007D763A">
        <w:rPr>
          <w:b/>
          <w:bCs/>
          <w:sz w:val="28"/>
          <w:szCs w:val="28"/>
          <w:lang w:val="kk-KZ"/>
        </w:rPr>
        <w:t>)</w:t>
      </w:r>
      <w:r w:rsidR="004702BA" w:rsidRPr="002566E9">
        <w:rPr>
          <w:b/>
          <w:bCs/>
          <w:sz w:val="28"/>
          <w:szCs w:val="28"/>
          <w:lang w:val="kk-KZ"/>
        </w:rPr>
        <w:t>;</w:t>
      </w:r>
    </w:p>
    <w:p w:rsidR="00281ECF" w:rsidRPr="002566E9" w:rsidRDefault="00281ECF" w:rsidP="00281ECF">
      <w:pPr>
        <w:pBdr>
          <w:bottom w:val="single" w:sz="4" w:space="28" w:color="FFFFFF"/>
        </w:pBdr>
        <w:tabs>
          <w:tab w:val="left" w:pos="0"/>
        </w:tabs>
        <w:jc w:val="both"/>
        <w:rPr>
          <w:b/>
          <w:bCs/>
          <w:sz w:val="28"/>
          <w:szCs w:val="28"/>
          <w:lang w:val="kk-KZ"/>
        </w:rPr>
      </w:pPr>
      <w:r w:rsidRPr="002566E9">
        <w:rPr>
          <w:bCs/>
          <w:sz w:val="28"/>
          <w:szCs w:val="28"/>
          <w:lang w:val="kk-KZ"/>
        </w:rPr>
        <w:tab/>
      </w:r>
      <w:r w:rsidR="000212CA" w:rsidRPr="002566E9">
        <w:rPr>
          <w:bCs/>
          <w:sz w:val="28"/>
          <w:szCs w:val="28"/>
          <w:lang w:val="kk-KZ"/>
        </w:rPr>
        <w:t>5</w:t>
      </w:r>
      <w:r w:rsidR="004702BA" w:rsidRPr="002566E9">
        <w:rPr>
          <w:bCs/>
          <w:sz w:val="28"/>
          <w:szCs w:val="28"/>
          <w:lang w:val="kk-KZ"/>
        </w:rPr>
        <w:t>.</w:t>
      </w:r>
      <w:r w:rsidR="00D90BD3">
        <w:rPr>
          <w:sz w:val="28"/>
          <w:szCs w:val="28"/>
          <w:lang w:val="kk-KZ"/>
        </w:rPr>
        <w:t xml:space="preserve">Мерзімді республикалық және/немесе өңірлік басылымдарға </w:t>
      </w:r>
      <w:r w:rsidR="00D90BD3">
        <w:rPr>
          <w:bCs/>
          <w:color w:val="000000"/>
          <w:sz w:val="28"/>
          <w:szCs w:val="28"/>
          <w:lang w:val="kk-KZ"/>
        </w:rPr>
        <w:t xml:space="preserve">мемлекеттік және орыс тілінде </w:t>
      </w:r>
      <w:r w:rsidR="00372C49">
        <w:rPr>
          <w:bCs/>
          <w:color w:val="000000"/>
          <w:sz w:val="28"/>
          <w:szCs w:val="28"/>
          <w:lang w:val="kk-KZ"/>
        </w:rPr>
        <w:t xml:space="preserve">автокөлік, велосипедшілердің жол жүрісі ержелерінғ «алтын уақыт» ережелерін сақтау арқылы жол-көлік жарақатының алдын алу жөнінде </w:t>
      </w:r>
      <w:r w:rsidR="00D90BD3">
        <w:rPr>
          <w:sz w:val="28"/>
          <w:szCs w:val="28"/>
          <w:lang w:val="kk-KZ"/>
        </w:rPr>
        <w:t xml:space="preserve">мақалалар жазу </w:t>
      </w:r>
      <w:r w:rsidR="00D90BD3" w:rsidRPr="00F366B9">
        <w:rPr>
          <w:b/>
          <w:bCs/>
          <w:sz w:val="28"/>
          <w:szCs w:val="28"/>
          <w:lang w:val="kk-KZ"/>
        </w:rPr>
        <w:t>(</w:t>
      </w:r>
      <w:r w:rsidR="00D90BD3" w:rsidRPr="0025394A">
        <w:rPr>
          <w:rStyle w:val="a7"/>
          <w:sz w:val="28"/>
          <w:szCs w:val="28"/>
          <w:lang w:val="kk-KZ"/>
        </w:rPr>
        <w:t xml:space="preserve">28 қыркүйектегі </w:t>
      </w:r>
      <w:r w:rsidR="00D90BD3" w:rsidRPr="00F366B9">
        <w:rPr>
          <w:rStyle w:val="a7"/>
          <w:sz w:val="28"/>
          <w:szCs w:val="28"/>
          <w:lang w:val="kk-KZ"/>
        </w:rPr>
        <w:t>№825</w:t>
      </w:r>
      <w:r w:rsidR="00D90BD3">
        <w:rPr>
          <w:rStyle w:val="a7"/>
          <w:sz w:val="28"/>
          <w:szCs w:val="28"/>
          <w:lang w:val="kk-KZ"/>
        </w:rPr>
        <w:t xml:space="preserve"> бұйрықтың 2-қосымшасының 6-тармағына </w:t>
      </w:r>
      <w:r w:rsidR="00D90BD3" w:rsidRPr="0025394A">
        <w:rPr>
          <w:rStyle w:val="a7"/>
          <w:sz w:val="28"/>
          <w:szCs w:val="28"/>
          <w:lang w:val="kk-KZ"/>
        </w:rPr>
        <w:t>сәйкес міндетті орындау мен есеп беру</w:t>
      </w:r>
      <w:r w:rsidR="00D90BD3" w:rsidRPr="00F366B9">
        <w:rPr>
          <w:b/>
          <w:bCs/>
          <w:sz w:val="28"/>
          <w:szCs w:val="28"/>
          <w:lang w:val="kk-KZ"/>
        </w:rPr>
        <w:t>)</w:t>
      </w:r>
      <w:r w:rsidR="004702BA" w:rsidRPr="002566E9">
        <w:rPr>
          <w:b/>
          <w:bCs/>
          <w:sz w:val="28"/>
          <w:szCs w:val="28"/>
          <w:lang w:val="kk-KZ"/>
        </w:rPr>
        <w:t>;</w:t>
      </w:r>
    </w:p>
    <w:p w:rsidR="00281ECF" w:rsidRPr="00AC7272" w:rsidRDefault="00281ECF" w:rsidP="00281ECF">
      <w:pPr>
        <w:pBdr>
          <w:bottom w:val="single" w:sz="4" w:space="28" w:color="FFFFFF"/>
        </w:pBdr>
        <w:tabs>
          <w:tab w:val="left" w:pos="0"/>
        </w:tabs>
        <w:jc w:val="both"/>
        <w:rPr>
          <w:bCs/>
          <w:sz w:val="28"/>
          <w:szCs w:val="28"/>
          <w:lang w:val="kk-KZ"/>
        </w:rPr>
      </w:pPr>
      <w:r w:rsidRPr="002566E9">
        <w:rPr>
          <w:b/>
          <w:bCs/>
          <w:sz w:val="28"/>
          <w:szCs w:val="28"/>
          <w:lang w:val="kk-KZ"/>
        </w:rPr>
        <w:tab/>
      </w:r>
      <w:r w:rsidR="00A31307" w:rsidRPr="002566E9">
        <w:rPr>
          <w:bCs/>
          <w:sz w:val="28"/>
          <w:szCs w:val="28"/>
          <w:lang w:val="kk-KZ"/>
        </w:rPr>
        <w:t>6</w:t>
      </w:r>
      <w:r w:rsidRPr="002566E9">
        <w:rPr>
          <w:bCs/>
          <w:sz w:val="28"/>
          <w:szCs w:val="28"/>
          <w:lang w:val="kk-KZ"/>
        </w:rPr>
        <w:t>.</w:t>
      </w:r>
      <w:r w:rsidR="006D4ECC" w:rsidRPr="002566E9">
        <w:rPr>
          <w:bCs/>
          <w:sz w:val="28"/>
          <w:szCs w:val="28"/>
          <w:lang w:val="kk-KZ"/>
        </w:rPr>
        <w:t>Nur.kz, Zakon.kz, Tengrinews.kz</w:t>
      </w:r>
      <w:r w:rsidR="006D4ECC">
        <w:rPr>
          <w:bCs/>
          <w:sz w:val="28"/>
          <w:szCs w:val="28"/>
          <w:lang w:val="kk-KZ"/>
        </w:rPr>
        <w:t>т.б. рейтингілік порталдардың басты беттерінде баннер түрінде (мысалы, жарақаттың алдын алу жөнінде ақпараттық-білім беру материалдары, аудио-бейнероликтер және т.б.) СӨСҚ мәселелері, жол-көлік жарақатының алдын алу мен жол жүрісі ержелерін сақтау жөнінде ақпараттар орналастыру</w:t>
      </w:r>
      <w:r w:rsidRPr="00AC7272">
        <w:rPr>
          <w:bCs/>
          <w:sz w:val="28"/>
          <w:szCs w:val="28"/>
          <w:lang w:val="kk-KZ"/>
        </w:rPr>
        <w:t>;</w:t>
      </w:r>
    </w:p>
    <w:p w:rsidR="00281ECF" w:rsidRPr="008A1D8D" w:rsidRDefault="00281ECF" w:rsidP="00281ECF">
      <w:pPr>
        <w:pBdr>
          <w:bottom w:val="single" w:sz="4" w:space="28" w:color="FFFFFF"/>
        </w:pBdr>
        <w:tabs>
          <w:tab w:val="left" w:pos="0"/>
        </w:tabs>
        <w:jc w:val="both"/>
        <w:rPr>
          <w:b/>
          <w:bCs/>
          <w:sz w:val="28"/>
          <w:szCs w:val="28"/>
          <w:lang w:val="kk-KZ"/>
        </w:rPr>
      </w:pPr>
      <w:r w:rsidRPr="00AC7272">
        <w:rPr>
          <w:bCs/>
          <w:sz w:val="28"/>
          <w:szCs w:val="28"/>
          <w:lang w:val="kk-KZ"/>
        </w:rPr>
        <w:tab/>
      </w:r>
      <w:r w:rsidR="00A31307" w:rsidRPr="008A1D8D">
        <w:rPr>
          <w:bCs/>
          <w:sz w:val="28"/>
          <w:szCs w:val="28"/>
          <w:lang w:val="kk-KZ"/>
        </w:rPr>
        <w:t>7</w:t>
      </w:r>
      <w:r w:rsidR="004702BA" w:rsidRPr="008A1D8D">
        <w:rPr>
          <w:bCs/>
          <w:sz w:val="28"/>
          <w:szCs w:val="28"/>
          <w:lang w:val="kk-KZ"/>
        </w:rPr>
        <w:t xml:space="preserve">. </w:t>
      </w:r>
      <w:r w:rsidR="008A1D8D">
        <w:rPr>
          <w:bCs/>
          <w:color w:val="000000"/>
          <w:sz w:val="28"/>
          <w:szCs w:val="28"/>
          <w:lang w:val="kk-KZ"/>
        </w:rPr>
        <w:t xml:space="preserve">Жасөспірімдер мен жастардың </w:t>
      </w:r>
      <w:r w:rsidR="00AC7272">
        <w:rPr>
          <w:bCs/>
          <w:color w:val="000000"/>
          <w:sz w:val="28"/>
          <w:szCs w:val="28"/>
          <w:lang w:val="kk-KZ"/>
        </w:rPr>
        <w:t xml:space="preserve">демалатын орындарға (саябақтар, сауда-ойын-сауық орталықтары, </w:t>
      </w:r>
      <w:r w:rsidR="008A1D8D">
        <w:rPr>
          <w:bCs/>
          <w:color w:val="000000"/>
          <w:sz w:val="28"/>
          <w:szCs w:val="28"/>
          <w:lang w:val="kk-KZ"/>
        </w:rPr>
        <w:t>клубтарда</w:t>
      </w:r>
      <w:r w:rsidR="00AC7272">
        <w:rPr>
          <w:bCs/>
          <w:color w:val="000000"/>
          <w:sz w:val="28"/>
          <w:szCs w:val="28"/>
          <w:lang w:val="kk-KZ"/>
        </w:rPr>
        <w:t>)</w:t>
      </w:r>
      <w:r w:rsidR="008A1D8D">
        <w:rPr>
          <w:bCs/>
          <w:color w:val="000000"/>
          <w:sz w:val="28"/>
          <w:szCs w:val="28"/>
          <w:lang w:val="kk-KZ"/>
        </w:rPr>
        <w:t xml:space="preserve">, сондай-ақ қалалық, республикалық маңызды, елорданың қоғамдық тамақтану орталықтарында жол-көлік жарақатының алдын алудың маңызы </w:t>
      </w:r>
      <w:r w:rsidR="00AC7272">
        <w:rPr>
          <w:bCs/>
          <w:color w:val="000000"/>
          <w:sz w:val="28"/>
          <w:szCs w:val="28"/>
          <w:lang w:val="kk-KZ"/>
        </w:rPr>
        <w:t xml:space="preserve"> (бүктемелер, үнпарақтар</w:t>
      </w:r>
      <w:r w:rsidR="008A1D8D">
        <w:rPr>
          <w:bCs/>
          <w:color w:val="000000"/>
          <w:sz w:val="28"/>
          <w:szCs w:val="28"/>
          <w:lang w:val="kk-KZ"/>
        </w:rPr>
        <w:t>, плакаттар</w:t>
      </w:r>
      <w:r w:rsidR="00AC7272">
        <w:rPr>
          <w:bCs/>
          <w:color w:val="000000"/>
          <w:sz w:val="28"/>
          <w:szCs w:val="28"/>
          <w:lang w:val="kk-KZ"/>
        </w:rPr>
        <w:t>),</w:t>
      </w:r>
      <w:r w:rsidR="008A1D8D">
        <w:rPr>
          <w:bCs/>
          <w:color w:val="000000"/>
          <w:sz w:val="28"/>
          <w:szCs w:val="28"/>
          <w:lang w:val="kk-KZ"/>
        </w:rPr>
        <w:t xml:space="preserve"> жол жүрісі ережелері, жылдамдық тәртібінің маңызы туралы ақпарат</w:t>
      </w:r>
      <w:r w:rsidR="00AC7272">
        <w:rPr>
          <w:bCs/>
          <w:color w:val="000000"/>
          <w:sz w:val="28"/>
          <w:szCs w:val="28"/>
          <w:lang w:val="kk-KZ"/>
        </w:rPr>
        <w:t xml:space="preserve"> орналастыруды</w:t>
      </w:r>
      <w:r w:rsidR="00AC7272">
        <w:rPr>
          <w:sz w:val="28"/>
          <w:szCs w:val="28"/>
          <w:lang w:val="kk-KZ"/>
        </w:rPr>
        <w:t xml:space="preserve"> қамтамасыз ету  </w:t>
      </w:r>
      <w:r w:rsidR="00AC7272" w:rsidRPr="009E087B">
        <w:rPr>
          <w:b/>
          <w:bCs/>
          <w:sz w:val="28"/>
          <w:szCs w:val="28"/>
          <w:lang w:val="kk-KZ"/>
        </w:rPr>
        <w:t>(</w:t>
      </w:r>
      <w:r w:rsidR="00AC7272" w:rsidRPr="0025394A">
        <w:rPr>
          <w:rStyle w:val="a7"/>
          <w:sz w:val="28"/>
          <w:szCs w:val="28"/>
          <w:lang w:val="kk-KZ"/>
        </w:rPr>
        <w:t xml:space="preserve">28 қыркүйектегі </w:t>
      </w:r>
      <w:r w:rsidR="00AC7272" w:rsidRPr="009E087B">
        <w:rPr>
          <w:rStyle w:val="a7"/>
          <w:sz w:val="28"/>
          <w:szCs w:val="28"/>
          <w:lang w:val="kk-KZ"/>
        </w:rPr>
        <w:t>№825</w:t>
      </w:r>
      <w:r w:rsidR="00AC7272">
        <w:rPr>
          <w:rStyle w:val="a7"/>
          <w:sz w:val="28"/>
          <w:szCs w:val="28"/>
          <w:lang w:val="kk-KZ"/>
        </w:rPr>
        <w:t xml:space="preserve"> бұйрықтың 2-қосымшасының 7-тармағына </w:t>
      </w:r>
      <w:r w:rsidR="00AC7272" w:rsidRPr="0025394A">
        <w:rPr>
          <w:rStyle w:val="a7"/>
          <w:sz w:val="28"/>
          <w:szCs w:val="28"/>
          <w:lang w:val="kk-KZ"/>
        </w:rPr>
        <w:t>сәйкес міндетті орындау мен есеп беру</w:t>
      </w:r>
      <w:r w:rsidR="00AC7272" w:rsidRPr="009E087B">
        <w:rPr>
          <w:b/>
          <w:bCs/>
          <w:sz w:val="28"/>
          <w:szCs w:val="28"/>
          <w:lang w:val="kk-KZ"/>
        </w:rPr>
        <w:t>)</w:t>
      </w:r>
      <w:r w:rsidR="004702BA" w:rsidRPr="008A1D8D">
        <w:rPr>
          <w:b/>
          <w:bCs/>
          <w:sz w:val="28"/>
          <w:szCs w:val="28"/>
          <w:lang w:val="kk-KZ"/>
        </w:rPr>
        <w:t>;</w:t>
      </w:r>
    </w:p>
    <w:p w:rsidR="00281ECF" w:rsidRPr="00DC3DD5" w:rsidRDefault="00281ECF" w:rsidP="00281ECF">
      <w:pPr>
        <w:pBdr>
          <w:bottom w:val="single" w:sz="4" w:space="28" w:color="FFFFFF"/>
        </w:pBdr>
        <w:tabs>
          <w:tab w:val="left" w:pos="0"/>
        </w:tabs>
        <w:jc w:val="both"/>
        <w:rPr>
          <w:b/>
          <w:bCs/>
          <w:sz w:val="28"/>
          <w:szCs w:val="28"/>
          <w:lang w:val="kk-KZ"/>
        </w:rPr>
      </w:pPr>
      <w:r w:rsidRPr="008A1D8D">
        <w:rPr>
          <w:b/>
          <w:bCs/>
          <w:sz w:val="28"/>
          <w:szCs w:val="28"/>
          <w:lang w:val="kk-KZ"/>
        </w:rPr>
        <w:tab/>
      </w:r>
      <w:r w:rsidR="00A31307" w:rsidRPr="00DC3DD5">
        <w:rPr>
          <w:bCs/>
          <w:sz w:val="28"/>
          <w:szCs w:val="28"/>
          <w:lang w:val="kk-KZ"/>
        </w:rPr>
        <w:t>8</w:t>
      </w:r>
      <w:r w:rsidR="004702BA" w:rsidRPr="00DC3DD5">
        <w:rPr>
          <w:bCs/>
          <w:sz w:val="28"/>
          <w:szCs w:val="28"/>
          <w:lang w:val="kk-KZ"/>
        </w:rPr>
        <w:t>.</w:t>
      </w:r>
      <w:r w:rsidR="00DC3DD5" w:rsidRPr="00085D1A">
        <w:rPr>
          <w:sz w:val="28"/>
          <w:szCs w:val="28"/>
          <w:lang w:val="kk-KZ"/>
        </w:rPr>
        <w:t>LED – монитор</w:t>
      </w:r>
      <w:r w:rsidR="00DC3DD5" w:rsidRPr="00941626">
        <w:rPr>
          <w:sz w:val="28"/>
          <w:szCs w:val="28"/>
          <w:lang w:val="kk-KZ"/>
        </w:rPr>
        <w:t>ларға, қоғамдық көліктерге, метроға, халық жаппай жиналатын жерлерге, әуежайларға, көлік/теміржол бекеттеріне кинотеатр желі</w:t>
      </w:r>
      <w:r w:rsidR="00DC3DD5">
        <w:rPr>
          <w:sz w:val="28"/>
          <w:szCs w:val="28"/>
          <w:lang w:val="kk-KZ"/>
        </w:rPr>
        <w:t xml:space="preserve">леріне, ірі сауда орталықтарына жарақат кезінде медициналық көме көрсетудің біріктірілген үлгісі, салауатты өмір салты аспектілері </w:t>
      </w:r>
      <w:r w:rsidR="00DC3DD5">
        <w:rPr>
          <w:bCs/>
          <w:color w:val="000000"/>
          <w:sz w:val="28"/>
          <w:szCs w:val="28"/>
          <w:lang w:val="kk-KZ"/>
        </w:rPr>
        <w:t xml:space="preserve">жөнінде </w:t>
      </w:r>
      <w:r w:rsidR="00DC3DD5" w:rsidRPr="00085D1A">
        <w:rPr>
          <w:sz w:val="28"/>
          <w:szCs w:val="28"/>
          <w:lang w:val="kk-KZ"/>
        </w:rPr>
        <w:t>аудио-бейнеролик</w:t>
      </w:r>
      <w:r w:rsidR="00DC3DD5">
        <w:rPr>
          <w:sz w:val="28"/>
          <w:szCs w:val="28"/>
          <w:lang w:val="kk-KZ"/>
        </w:rPr>
        <w:t xml:space="preserve">терді </w:t>
      </w:r>
      <w:r w:rsidR="00DC3DD5">
        <w:rPr>
          <w:bCs/>
          <w:color w:val="000000"/>
          <w:sz w:val="28"/>
          <w:szCs w:val="28"/>
          <w:lang w:val="kk-KZ"/>
        </w:rPr>
        <w:t>орналастыру</w:t>
      </w:r>
      <w:r w:rsidR="00DC3DD5" w:rsidRPr="00085D1A">
        <w:rPr>
          <w:b/>
          <w:bCs/>
          <w:sz w:val="28"/>
          <w:szCs w:val="28"/>
          <w:lang w:val="kk-KZ"/>
        </w:rPr>
        <w:t>(</w:t>
      </w:r>
      <w:r w:rsidR="00DC3DD5" w:rsidRPr="0025394A">
        <w:rPr>
          <w:rStyle w:val="a7"/>
          <w:sz w:val="28"/>
          <w:szCs w:val="28"/>
          <w:lang w:val="kk-KZ"/>
        </w:rPr>
        <w:t xml:space="preserve">28 қыркүйектегі </w:t>
      </w:r>
      <w:r w:rsidR="00DC3DD5" w:rsidRPr="00085D1A">
        <w:rPr>
          <w:rStyle w:val="a7"/>
          <w:sz w:val="28"/>
          <w:szCs w:val="28"/>
          <w:lang w:val="kk-KZ"/>
        </w:rPr>
        <w:t>№825</w:t>
      </w:r>
      <w:r w:rsidR="00DC3DD5">
        <w:rPr>
          <w:rStyle w:val="a7"/>
          <w:sz w:val="28"/>
          <w:szCs w:val="28"/>
          <w:lang w:val="kk-KZ"/>
        </w:rPr>
        <w:t xml:space="preserve"> бұйрықтың 2-қосымшасының 8-тармағына </w:t>
      </w:r>
      <w:r w:rsidR="00DC3DD5" w:rsidRPr="0025394A">
        <w:rPr>
          <w:rStyle w:val="a7"/>
          <w:sz w:val="28"/>
          <w:szCs w:val="28"/>
          <w:lang w:val="kk-KZ"/>
        </w:rPr>
        <w:t>сәйкес міндетті орындау мен есеп беру</w:t>
      </w:r>
      <w:r w:rsidR="00DC3DD5" w:rsidRPr="00085D1A">
        <w:rPr>
          <w:b/>
          <w:bCs/>
          <w:sz w:val="28"/>
          <w:szCs w:val="28"/>
          <w:lang w:val="kk-KZ"/>
        </w:rPr>
        <w:t>)</w:t>
      </w:r>
      <w:r w:rsidR="004702BA" w:rsidRPr="00DC3DD5">
        <w:rPr>
          <w:b/>
          <w:bCs/>
          <w:sz w:val="28"/>
          <w:szCs w:val="28"/>
          <w:lang w:val="kk-KZ"/>
        </w:rPr>
        <w:t>;</w:t>
      </w:r>
    </w:p>
    <w:p w:rsidR="00281ECF" w:rsidRPr="004B2954" w:rsidRDefault="00281ECF" w:rsidP="00281ECF">
      <w:pPr>
        <w:pBdr>
          <w:bottom w:val="single" w:sz="4" w:space="28" w:color="FFFFFF"/>
        </w:pBdr>
        <w:tabs>
          <w:tab w:val="left" w:pos="0"/>
        </w:tabs>
        <w:jc w:val="both"/>
        <w:rPr>
          <w:b/>
          <w:bCs/>
          <w:sz w:val="28"/>
          <w:szCs w:val="28"/>
          <w:lang w:val="kk-KZ"/>
        </w:rPr>
      </w:pPr>
      <w:r w:rsidRPr="00DC3DD5">
        <w:rPr>
          <w:b/>
          <w:bCs/>
          <w:sz w:val="28"/>
          <w:szCs w:val="28"/>
          <w:lang w:val="kk-KZ"/>
        </w:rPr>
        <w:lastRenderedPageBreak/>
        <w:tab/>
      </w:r>
      <w:r w:rsidR="00A31307" w:rsidRPr="004B2954">
        <w:rPr>
          <w:bCs/>
          <w:sz w:val="28"/>
          <w:szCs w:val="28"/>
          <w:lang w:val="kk-KZ"/>
        </w:rPr>
        <w:t>9</w:t>
      </w:r>
      <w:r w:rsidR="004702BA" w:rsidRPr="004B2954">
        <w:rPr>
          <w:bCs/>
          <w:sz w:val="28"/>
          <w:szCs w:val="28"/>
          <w:lang w:val="kk-KZ"/>
        </w:rPr>
        <w:t>.</w:t>
      </w:r>
      <w:r w:rsidR="00F61376">
        <w:rPr>
          <w:sz w:val="28"/>
          <w:szCs w:val="28"/>
          <w:lang w:val="kk-KZ"/>
        </w:rPr>
        <w:t xml:space="preserve">Жол-көлік жарақатының алдын алу, жылдамдық тәртібі, «алтын уақыт» ережелері, ішімдікті тұтыну мен көлік басқарудың үйлесімсіздігі </w:t>
      </w:r>
      <w:r w:rsidR="000D4420">
        <w:rPr>
          <w:sz w:val="28"/>
          <w:szCs w:val="28"/>
          <w:lang w:val="kk-KZ"/>
        </w:rPr>
        <w:t>туралы сыртқы жарнама (жүгірмелі жол) орналастыруды қамтамасыз ету</w:t>
      </w:r>
      <w:r w:rsidR="000D4420" w:rsidRPr="00051569">
        <w:rPr>
          <w:b/>
          <w:bCs/>
          <w:sz w:val="28"/>
          <w:szCs w:val="28"/>
          <w:lang w:val="kk-KZ"/>
        </w:rPr>
        <w:t xml:space="preserve"> (</w:t>
      </w:r>
      <w:r w:rsidR="000D4420" w:rsidRPr="0025394A">
        <w:rPr>
          <w:rStyle w:val="a7"/>
          <w:sz w:val="28"/>
          <w:szCs w:val="28"/>
          <w:lang w:val="kk-KZ"/>
        </w:rPr>
        <w:t xml:space="preserve">28 қыркүйектегі </w:t>
      </w:r>
      <w:r w:rsidR="000D4420" w:rsidRPr="00051569">
        <w:rPr>
          <w:rStyle w:val="a7"/>
          <w:sz w:val="28"/>
          <w:szCs w:val="28"/>
          <w:lang w:val="kk-KZ"/>
        </w:rPr>
        <w:t>№825</w:t>
      </w:r>
      <w:r w:rsidR="000D4420">
        <w:rPr>
          <w:rStyle w:val="a7"/>
          <w:sz w:val="28"/>
          <w:szCs w:val="28"/>
          <w:lang w:val="kk-KZ"/>
        </w:rPr>
        <w:t xml:space="preserve"> бұйрықтың 2-қосымшасының 9-тармағына </w:t>
      </w:r>
      <w:r w:rsidR="000D4420" w:rsidRPr="0025394A">
        <w:rPr>
          <w:rStyle w:val="a7"/>
          <w:sz w:val="28"/>
          <w:szCs w:val="28"/>
          <w:lang w:val="kk-KZ"/>
        </w:rPr>
        <w:t>сәйкес міндетті орындау мен есеп беру</w:t>
      </w:r>
      <w:r w:rsidRPr="004B2954">
        <w:rPr>
          <w:b/>
          <w:bCs/>
          <w:sz w:val="28"/>
          <w:szCs w:val="28"/>
          <w:lang w:val="kk-KZ"/>
        </w:rPr>
        <w:t>;</w:t>
      </w:r>
    </w:p>
    <w:p w:rsidR="00C12366" w:rsidRPr="007D5788" w:rsidRDefault="00281ECF" w:rsidP="00C12366">
      <w:pPr>
        <w:pBdr>
          <w:bottom w:val="single" w:sz="4" w:space="28" w:color="FFFFFF"/>
        </w:pBdr>
        <w:tabs>
          <w:tab w:val="left" w:pos="0"/>
        </w:tabs>
        <w:jc w:val="both"/>
        <w:rPr>
          <w:b/>
          <w:bCs/>
          <w:sz w:val="28"/>
          <w:szCs w:val="28"/>
          <w:lang w:val="kk-KZ"/>
        </w:rPr>
      </w:pPr>
      <w:r w:rsidRPr="004B2954">
        <w:rPr>
          <w:b/>
          <w:bCs/>
          <w:sz w:val="28"/>
          <w:szCs w:val="28"/>
          <w:lang w:val="kk-KZ"/>
        </w:rPr>
        <w:tab/>
      </w:r>
      <w:r w:rsidR="004702BA" w:rsidRPr="007D5788">
        <w:rPr>
          <w:bCs/>
          <w:sz w:val="28"/>
          <w:szCs w:val="28"/>
          <w:lang w:val="kk-KZ"/>
        </w:rPr>
        <w:t>1</w:t>
      </w:r>
      <w:r w:rsidR="00A31307" w:rsidRPr="007D5788">
        <w:rPr>
          <w:bCs/>
          <w:sz w:val="28"/>
          <w:szCs w:val="28"/>
          <w:lang w:val="kk-KZ"/>
        </w:rPr>
        <w:t>0</w:t>
      </w:r>
      <w:r w:rsidR="004702BA" w:rsidRPr="007D5788">
        <w:rPr>
          <w:bCs/>
          <w:sz w:val="28"/>
          <w:szCs w:val="28"/>
          <w:lang w:val="kk-KZ"/>
        </w:rPr>
        <w:t>.</w:t>
      </w:r>
      <w:r w:rsidR="004B2954">
        <w:rPr>
          <w:sz w:val="28"/>
          <w:szCs w:val="28"/>
          <w:lang w:val="kk-KZ"/>
        </w:rPr>
        <w:t xml:space="preserve">Адамдар жаппай жиналатын жерлерде (сауда орындары, ойын-сауық орталықтары, көлік, теміржол бекеттері, әуежайларда) көлік құралдарын басқаруға кедергі келтіретін патологиялық жағдайды, ауруларды ерте анықтау үшін профилактикалық тексеруден уақытылы өтуге шақырумен жол-көлік жарақатының алдын алу арқылы денсаулықты сақтау мен нығайту мәселелері туралы радиоторап бойынша халықты ақпарттандыру </w:t>
      </w:r>
      <w:r w:rsidR="004B2954" w:rsidRPr="006B668D">
        <w:rPr>
          <w:b/>
          <w:bCs/>
          <w:sz w:val="28"/>
          <w:szCs w:val="28"/>
          <w:lang w:val="kk-KZ"/>
        </w:rPr>
        <w:t>(</w:t>
      </w:r>
      <w:r w:rsidR="004B2954" w:rsidRPr="0025394A">
        <w:rPr>
          <w:rStyle w:val="a7"/>
          <w:sz w:val="28"/>
          <w:szCs w:val="28"/>
          <w:lang w:val="kk-KZ"/>
        </w:rPr>
        <w:t xml:space="preserve">28 қыркүйектегі </w:t>
      </w:r>
      <w:r w:rsidR="004B2954" w:rsidRPr="006B668D">
        <w:rPr>
          <w:rStyle w:val="a7"/>
          <w:sz w:val="28"/>
          <w:szCs w:val="28"/>
          <w:lang w:val="kk-KZ"/>
        </w:rPr>
        <w:t>№825</w:t>
      </w:r>
      <w:r w:rsidR="004B2954" w:rsidRPr="0025394A">
        <w:rPr>
          <w:rStyle w:val="a7"/>
          <w:sz w:val="28"/>
          <w:szCs w:val="28"/>
          <w:lang w:val="kk-KZ"/>
        </w:rPr>
        <w:t xml:space="preserve"> бұйрықтың 2-қосымшасының </w:t>
      </w:r>
      <w:r w:rsidR="004B2954">
        <w:rPr>
          <w:rStyle w:val="a7"/>
          <w:sz w:val="28"/>
          <w:szCs w:val="28"/>
          <w:lang w:val="kk-KZ"/>
        </w:rPr>
        <w:t xml:space="preserve">10-тармағына </w:t>
      </w:r>
      <w:r w:rsidR="004B2954" w:rsidRPr="0025394A">
        <w:rPr>
          <w:rStyle w:val="a7"/>
          <w:sz w:val="28"/>
          <w:szCs w:val="28"/>
          <w:lang w:val="kk-KZ"/>
        </w:rPr>
        <w:t>сәйкес міндетті орындау мен есеп беру</w:t>
      </w:r>
      <w:r w:rsidR="004B2954" w:rsidRPr="006B668D">
        <w:rPr>
          <w:b/>
          <w:bCs/>
          <w:sz w:val="28"/>
          <w:szCs w:val="28"/>
          <w:lang w:val="kk-KZ"/>
        </w:rPr>
        <w:t>)</w:t>
      </w:r>
      <w:r w:rsidR="004702BA" w:rsidRPr="007D5788">
        <w:rPr>
          <w:b/>
          <w:bCs/>
          <w:sz w:val="28"/>
          <w:szCs w:val="28"/>
          <w:lang w:val="kk-KZ"/>
        </w:rPr>
        <w:t>.</w:t>
      </w:r>
    </w:p>
    <w:p w:rsidR="001E2963" w:rsidRPr="007D5788" w:rsidRDefault="001E2963" w:rsidP="00C12366">
      <w:pPr>
        <w:pBdr>
          <w:bottom w:val="single" w:sz="4" w:space="28" w:color="FFFFFF"/>
        </w:pBdr>
        <w:tabs>
          <w:tab w:val="left" w:pos="0"/>
        </w:tabs>
        <w:jc w:val="both"/>
        <w:rPr>
          <w:b/>
          <w:bCs/>
          <w:sz w:val="28"/>
          <w:szCs w:val="28"/>
          <w:lang w:val="kk-KZ"/>
        </w:rPr>
      </w:pPr>
    </w:p>
    <w:p w:rsidR="00C12366" w:rsidRPr="007D5788" w:rsidRDefault="004702BA" w:rsidP="00C12366">
      <w:pPr>
        <w:pBdr>
          <w:bottom w:val="single" w:sz="4" w:space="28" w:color="FFFFFF"/>
        </w:pBdr>
        <w:tabs>
          <w:tab w:val="left" w:pos="0"/>
        </w:tabs>
        <w:jc w:val="both"/>
        <w:rPr>
          <w:b/>
          <w:sz w:val="28"/>
          <w:szCs w:val="28"/>
          <w:lang w:val="kk-KZ"/>
        </w:rPr>
      </w:pPr>
      <w:r w:rsidRPr="007D4DF9">
        <w:rPr>
          <w:b/>
          <w:sz w:val="28"/>
          <w:szCs w:val="28"/>
          <w:lang w:val="kk-KZ"/>
        </w:rPr>
        <w:t xml:space="preserve">II. </w:t>
      </w:r>
      <w:r w:rsidR="007D5788">
        <w:rPr>
          <w:b/>
          <w:sz w:val="28"/>
          <w:szCs w:val="28"/>
          <w:lang w:val="kk-KZ"/>
        </w:rPr>
        <w:t>АМСК</w:t>
      </w:r>
    </w:p>
    <w:p w:rsidR="001E2963" w:rsidRPr="007D4DF9" w:rsidRDefault="001E2963" w:rsidP="00C12366">
      <w:pPr>
        <w:pBdr>
          <w:bottom w:val="single" w:sz="4" w:space="28" w:color="FFFFFF"/>
        </w:pBdr>
        <w:tabs>
          <w:tab w:val="left" w:pos="0"/>
        </w:tabs>
        <w:jc w:val="both"/>
        <w:rPr>
          <w:b/>
          <w:sz w:val="28"/>
          <w:szCs w:val="28"/>
          <w:lang w:val="kk-KZ"/>
        </w:rPr>
      </w:pPr>
    </w:p>
    <w:p w:rsidR="00C12366" w:rsidRPr="007D4DF9" w:rsidRDefault="004702BA" w:rsidP="00C12366">
      <w:pPr>
        <w:pBdr>
          <w:bottom w:val="single" w:sz="4" w:space="28" w:color="FFFFFF"/>
        </w:pBdr>
        <w:tabs>
          <w:tab w:val="left" w:pos="0"/>
        </w:tabs>
        <w:jc w:val="both"/>
        <w:rPr>
          <w:sz w:val="28"/>
          <w:szCs w:val="28"/>
          <w:lang w:val="kk-KZ"/>
        </w:rPr>
      </w:pPr>
      <w:r w:rsidRPr="007D4DF9">
        <w:rPr>
          <w:sz w:val="28"/>
          <w:szCs w:val="28"/>
          <w:lang w:val="kk-KZ"/>
        </w:rPr>
        <w:t>1.</w:t>
      </w:r>
      <w:r w:rsidR="005E74CF">
        <w:rPr>
          <w:sz w:val="28"/>
          <w:szCs w:val="28"/>
          <w:lang w:val="kk-KZ"/>
        </w:rPr>
        <w:t xml:space="preserve"> Халық, оның ішінде балалар, жасөспірімдер мен жастар үшін педиатр немесе жалпы тәжірибе дәрігері (ЖТД), </w:t>
      </w:r>
      <w:r w:rsidR="005E74CF" w:rsidRPr="007D4DF9">
        <w:rPr>
          <w:sz w:val="28"/>
          <w:szCs w:val="28"/>
          <w:lang w:val="kk-KZ"/>
        </w:rPr>
        <w:t>хирург, травматолог, нейрохирург, окулист, психоневролог, логопед және т.</w:t>
      </w:r>
      <w:r w:rsidR="005E74CF">
        <w:rPr>
          <w:sz w:val="28"/>
          <w:szCs w:val="28"/>
          <w:lang w:val="kk-KZ"/>
        </w:rPr>
        <w:t>б. кеңес берулерін ұйымдастырумен жарақаттың алдын алу, оның ішінде жол жүрісі ережелерін, алғашқы медициналық көмекті уақытында көрсету ережелерін сақтау жөнінде ақпараттыө-білім беру материалдарын тарату арқылы жол-көлік жарақатының алдын алуды ұйымдастыру жөнінде Ашық есік күндерін ұйымдастыру</w:t>
      </w:r>
      <w:r w:rsidR="00707D48" w:rsidRPr="007D4DF9">
        <w:rPr>
          <w:sz w:val="28"/>
          <w:szCs w:val="28"/>
          <w:lang w:val="kk-KZ"/>
        </w:rPr>
        <w:t>.</w:t>
      </w:r>
    </w:p>
    <w:p w:rsidR="00C12366" w:rsidRPr="007D4DF9" w:rsidRDefault="004702BA" w:rsidP="00C12366">
      <w:pPr>
        <w:pBdr>
          <w:bottom w:val="single" w:sz="4" w:space="28" w:color="FFFFFF"/>
        </w:pBdr>
        <w:tabs>
          <w:tab w:val="left" w:pos="0"/>
        </w:tabs>
        <w:jc w:val="both"/>
        <w:rPr>
          <w:bCs/>
          <w:color w:val="000000"/>
          <w:sz w:val="28"/>
          <w:szCs w:val="28"/>
          <w:lang w:val="kk-KZ"/>
        </w:rPr>
      </w:pPr>
      <w:r w:rsidRPr="007D4DF9">
        <w:rPr>
          <w:bCs/>
          <w:sz w:val="28"/>
          <w:szCs w:val="28"/>
          <w:lang w:val="kk-KZ"/>
        </w:rPr>
        <w:t>2.</w:t>
      </w:r>
      <w:r w:rsidR="00753B7D">
        <w:rPr>
          <w:bCs/>
          <w:sz w:val="28"/>
          <w:szCs w:val="28"/>
          <w:lang w:val="kk-KZ"/>
        </w:rPr>
        <w:t>Ішімдікті, психологиялық белсенді заттектерді (ПБЗ) шамадан тыс тұтынуды төмендету үшін уәждемелік кеңес беру қағидаларын есепке ала отырып, жеке деңгейде мінез-құлықты өзгерту жөнінде профилактикалық кеңес беруді ұйымдастыру</w:t>
      </w:r>
      <w:r w:rsidRPr="007D4DF9">
        <w:rPr>
          <w:bCs/>
          <w:color w:val="000000"/>
          <w:sz w:val="28"/>
          <w:szCs w:val="28"/>
          <w:lang w:val="kk-KZ"/>
        </w:rPr>
        <w:t>.</w:t>
      </w:r>
    </w:p>
    <w:p w:rsidR="00C12366" w:rsidRPr="007D4DF9" w:rsidRDefault="002821DA" w:rsidP="00C12366">
      <w:pPr>
        <w:pBdr>
          <w:bottom w:val="single" w:sz="4" w:space="28" w:color="FFFFFF"/>
        </w:pBdr>
        <w:tabs>
          <w:tab w:val="left" w:pos="0"/>
        </w:tabs>
        <w:jc w:val="both"/>
        <w:rPr>
          <w:sz w:val="28"/>
          <w:szCs w:val="28"/>
          <w:lang w:val="kk-KZ"/>
        </w:rPr>
      </w:pPr>
      <w:r w:rsidRPr="007D4DF9">
        <w:rPr>
          <w:bCs/>
          <w:color w:val="000000"/>
          <w:sz w:val="28"/>
          <w:szCs w:val="28"/>
          <w:lang w:val="kk-KZ"/>
        </w:rPr>
        <w:t>3.</w:t>
      </w:r>
      <w:r w:rsidR="000D2BC1">
        <w:rPr>
          <w:sz w:val="28"/>
          <w:szCs w:val="28"/>
          <w:lang w:val="kk-KZ"/>
        </w:rPr>
        <w:t xml:space="preserve">Мінез-құлықтық қауіпті факторлардың алдын алу мектептерінде </w:t>
      </w:r>
      <w:r w:rsidR="00C717C6">
        <w:rPr>
          <w:sz w:val="28"/>
          <w:szCs w:val="28"/>
          <w:lang w:val="kk-KZ"/>
        </w:rPr>
        <w:t>мінез-құлықтық қауіпті факторлары бар, оның ішінде ішімдікті тұтынатын тұлғаларға Өзін-өзі бақылау күнделіктерін тарату арқылы қзін-өзі басқару, өзін-өзі бақылау, өз денсаулығына өзі жауап беруге дағдыландыруды үйрету</w:t>
      </w:r>
      <w:r w:rsidR="007B4572" w:rsidRPr="007D4DF9">
        <w:rPr>
          <w:sz w:val="28"/>
          <w:szCs w:val="28"/>
          <w:lang w:val="kk-KZ"/>
        </w:rPr>
        <w:t>.</w:t>
      </w:r>
    </w:p>
    <w:p w:rsidR="00C12366" w:rsidRPr="007D4DF9" w:rsidRDefault="00E7361A" w:rsidP="00C12366">
      <w:pPr>
        <w:pBdr>
          <w:bottom w:val="single" w:sz="4" w:space="28" w:color="FFFFFF"/>
        </w:pBdr>
        <w:tabs>
          <w:tab w:val="left" w:pos="0"/>
        </w:tabs>
        <w:jc w:val="both"/>
        <w:rPr>
          <w:sz w:val="28"/>
          <w:szCs w:val="28"/>
          <w:lang w:val="kk-KZ"/>
        </w:rPr>
      </w:pPr>
      <w:r w:rsidRPr="007D4DF9">
        <w:rPr>
          <w:bCs/>
          <w:color w:val="000000"/>
          <w:sz w:val="28"/>
          <w:szCs w:val="28"/>
          <w:lang w:val="kk-KZ"/>
        </w:rPr>
        <w:t>4</w:t>
      </w:r>
      <w:r w:rsidR="004702BA" w:rsidRPr="007D4DF9">
        <w:rPr>
          <w:sz w:val="28"/>
          <w:szCs w:val="28"/>
          <w:lang w:val="kk-KZ"/>
        </w:rPr>
        <w:t>.</w:t>
      </w:r>
      <w:r w:rsidR="006A44CF">
        <w:rPr>
          <w:sz w:val="28"/>
          <w:szCs w:val="28"/>
          <w:lang w:val="kk-KZ"/>
        </w:rPr>
        <w:t>Дені сау бала кабинеттерінде 0-ден 5 жасқа дейінгі балалары бар ата-аналарға жол-көлік жарақатының алдын алу, жол жүру ережелері, көлік басқаруға мінез-құлықтық қауіпті факторлардың (ішімдік, оның ішінде сыра, есірткілердің) әсері жөнінде семинарлар өткізу</w:t>
      </w:r>
      <w:r w:rsidR="00213739" w:rsidRPr="007D4DF9">
        <w:rPr>
          <w:sz w:val="28"/>
          <w:szCs w:val="28"/>
          <w:lang w:val="kk-KZ"/>
        </w:rPr>
        <w:t xml:space="preserve">. </w:t>
      </w:r>
    </w:p>
    <w:p w:rsidR="001E2963" w:rsidRPr="007D4DF9" w:rsidRDefault="001E2963" w:rsidP="00C12366">
      <w:pPr>
        <w:pBdr>
          <w:bottom w:val="single" w:sz="4" w:space="28" w:color="FFFFFF"/>
        </w:pBdr>
        <w:tabs>
          <w:tab w:val="left" w:pos="0"/>
        </w:tabs>
        <w:jc w:val="both"/>
        <w:rPr>
          <w:sz w:val="28"/>
          <w:szCs w:val="28"/>
          <w:lang w:val="kk-KZ"/>
        </w:rPr>
      </w:pPr>
    </w:p>
    <w:p w:rsidR="00C12366" w:rsidRPr="00656288" w:rsidRDefault="004702BA" w:rsidP="00C12366">
      <w:pPr>
        <w:pBdr>
          <w:bottom w:val="single" w:sz="4" w:space="28" w:color="FFFFFF"/>
        </w:pBdr>
        <w:tabs>
          <w:tab w:val="left" w:pos="0"/>
        </w:tabs>
        <w:jc w:val="both"/>
        <w:rPr>
          <w:b/>
          <w:bCs/>
          <w:color w:val="000000"/>
          <w:sz w:val="28"/>
          <w:szCs w:val="28"/>
          <w:lang w:val="kk-KZ"/>
        </w:rPr>
      </w:pPr>
      <w:r w:rsidRPr="007D4DF9">
        <w:rPr>
          <w:b/>
          <w:bCs/>
          <w:color w:val="000000"/>
          <w:sz w:val="28"/>
          <w:szCs w:val="28"/>
          <w:lang w:val="kk-KZ"/>
        </w:rPr>
        <w:t>III.</w:t>
      </w:r>
      <w:r w:rsidR="00656288">
        <w:rPr>
          <w:b/>
          <w:bCs/>
          <w:color w:val="000000"/>
          <w:sz w:val="28"/>
          <w:szCs w:val="28"/>
          <w:lang w:val="kk-KZ"/>
        </w:rPr>
        <w:t>Білім беру ұйымдары</w:t>
      </w:r>
    </w:p>
    <w:p w:rsidR="001E2963" w:rsidRPr="007D4DF9" w:rsidRDefault="001E2963" w:rsidP="00C12366">
      <w:pPr>
        <w:pBdr>
          <w:bottom w:val="single" w:sz="4" w:space="28" w:color="FFFFFF"/>
        </w:pBdr>
        <w:tabs>
          <w:tab w:val="left" w:pos="0"/>
        </w:tabs>
        <w:jc w:val="both"/>
        <w:rPr>
          <w:b/>
          <w:bCs/>
          <w:color w:val="000000"/>
          <w:sz w:val="28"/>
          <w:szCs w:val="28"/>
          <w:lang w:val="kk-KZ"/>
        </w:rPr>
      </w:pPr>
    </w:p>
    <w:p w:rsidR="001E2963" w:rsidRPr="007D4DF9" w:rsidRDefault="004702BA" w:rsidP="00C12366">
      <w:pPr>
        <w:pBdr>
          <w:bottom w:val="single" w:sz="4" w:space="28" w:color="FFFFFF"/>
        </w:pBdr>
        <w:tabs>
          <w:tab w:val="left" w:pos="0"/>
        </w:tabs>
        <w:jc w:val="both"/>
        <w:rPr>
          <w:b/>
          <w:bCs/>
          <w:sz w:val="28"/>
          <w:szCs w:val="28"/>
          <w:lang w:val="kk-KZ"/>
        </w:rPr>
      </w:pPr>
      <w:r w:rsidRPr="007D4DF9">
        <w:rPr>
          <w:bCs/>
          <w:sz w:val="28"/>
          <w:szCs w:val="28"/>
          <w:lang w:val="kk-KZ"/>
        </w:rPr>
        <w:t>1.</w:t>
      </w:r>
      <w:r w:rsidR="00553C2C">
        <w:rPr>
          <w:color w:val="000000"/>
          <w:sz w:val="28"/>
          <w:szCs w:val="28"/>
          <w:lang w:val="kk-KZ"/>
        </w:rPr>
        <w:t>Оқу орындарында (мектептер, ЖОО, колледждерде) оқитын студенттер, оқушылар арасында жарақаттың, жарақат кезінде зақым алудан болатын мүгедектік пен өлім-жітімнің алдын алу үшін салауатты өмір салтының маңызы, уақытылы профилактикалық тексерудің маңызы</w:t>
      </w:r>
      <w:r w:rsidR="00CB7205" w:rsidRPr="00022E0D">
        <w:rPr>
          <w:color w:val="000000"/>
          <w:sz w:val="28"/>
          <w:szCs w:val="28"/>
          <w:lang w:val="kk-KZ"/>
        </w:rPr>
        <w:t>туралы ақпараттық</w:t>
      </w:r>
      <w:r w:rsidR="00CB7205">
        <w:rPr>
          <w:color w:val="000000"/>
          <w:sz w:val="28"/>
          <w:szCs w:val="28"/>
          <w:lang w:val="kk-KZ"/>
        </w:rPr>
        <w:t xml:space="preserve">-түсіндіру жұмысын </w:t>
      </w:r>
      <w:r w:rsidR="00553C2C">
        <w:rPr>
          <w:color w:val="000000"/>
          <w:sz w:val="28"/>
          <w:szCs w:val="28"/>
          <w:lang w:val="kk-KZ"/>
        </w:rPr>
        <w:t xml:space="preserve">мамандарды тарту арқылы </w:t>
      </w:r>
      <w:r w:rsidR="00CB7205" w:rsidRPr="00022E0D">
        <w:rPr>
          <w:color w:val="000000"/>
          <w:sz w:val="28"/>
          <w:szCs w:val="28"/>
          <w:lang w:val="kk-KZ"/>
        </w:rPr>
        <w:t>жүргізу</w:t>
      </w:r>
      <w:r w:rsidR="00CB7205" w:rsidRPr="002F6DDB">
        <w:rPr>
          <w:b/>
          <w:bCs/>
          <w:color w:val="000000"/>
          <w:sz w:val="28"/>
          <w:szCs w:val="28"/>
          <w:lang w:val="kk-KZ"/>
        </w:rPr>
        <w:t>(</w:t>
      </w:r>
      <w:r w:rsidR="00CB7205" w:rsidRPr="00022E0D">
        <w:rPr>
          <w:rStyle w:val="a7"/>
          <w:sz w:val="28"/>
          <w:szCs w:val="28"/>
          <w:lang w:val="kk-KZ"/>
        </w:rPr>
        <w:t xml:space="preserve">28 қыркүйектегі </w:t>
      </w:r>
      <w:r w:rsidR="00CB7205" w:rsidRPr="002F6DDB">
        <w:rPr>
          <w:rStyle w:val="a7"/>
          <w:sz w:val="28"/>
          <w:szCs w:val="28"/>
          <w:lang w:val="kk-KZ"/>
        </w:rPr>
        <w:t>№825</w:t>
      </w:r>
      <w:r w:rsidR="00CB7205">
        <w:rPr>
          <w:rStyle w:val="a7"/>
          <w:sz w:val="28"/>
          <w:szCs w:val="28"/>
          <w:lang w:val="kk-KZ"/>
        </w:rPr>
        <w:t xml:space="preserve"> бұйрықтың 2-қосымшасының 11</w:t>
      </w:r>
      <w:r w:rsidR="00CB7205" w:rsidRPr="00022E0D">
        <w:rPr>
          <w:rStyle w:val="a7"/>
          <w:sz w:val="28"/>
          <w:szCs w:val="28"/>
          <w:lang w:val="kk-KZ"/>
        </w:rPr>
        <w:t>-тармағына сәйкес міндетті орындау мен есеп беру</w:t>
      </w:r>
      <w:r w:rsidR="00CB7205" w:rsidRPr="002F6DDB">
        <w:rPr>
          <w:b/>
          <w:bCs/>
          <w:color w:val="000000"/>
          <w:sz w:val="28"/>
          <w:szCs w:val="28"/>
          <w:lang w:val="kk-KZ"/>
        </w:rPr>
        <w:t>)</w:t>
      </w:r>
      <w:r w:rsidRPr="007D4DF9">
        <w:rPr>
          <w:b/>
          <w:bCs/>
          <w:sz w:val="28"/>
          <w:szCs w:val="28"/>
          <w:lang w:val="kk-KZ"/>
        </w:rPr>
        <w:t>.</w:t>
      </w:r>
    </w:p>
    <w:p w:rsidR="00EF706F" w:rsidRPr="007D4DF9" w:rsidRDefault="00EF706F" w:rsidP="00C12366">
      <w:pPr>
        <w:pBdr>
          <w:bottom w:val="single" w:sz="4" w:space="28" w:color="FFFFFF"/>
        </w:pBdr>
        <w:tabs>
          <w:tab w:val="left" w:pos="0"/>
        </w:tabs>
        <w:jc w:val="both"/>
        <w:rPr>
          <w:b/>
          <w:bCs/>
          <w:sz w:val="28"/>
          <w:szCs w:val="28"/>
          <w:lang w:val="kk-KZ"/>
        </w:rPr>
      </w:pPr>
    </w:p>
    <w:p w:rsidR="001E2963" w:rsidRPr="00EF706F" w:rsidRDefault="00D63C37" w:rsidP="00EF706F">
      <w:pPr>
        <w:pBdr>
          <w:bottom w:val="single" w:sz="4" w:space="28" w:color="FFFFFF"/>
        </w:pBdr>
        <w:tabs>
          <w:tab w:val="left" w:pos="0"/>
        </w:tabs>
        <w:jc w:val="both"/>
        <w:rPr>
          <w:b/>
          <w:bCs/>
          <w:sz w:val="28"/>
          <w:szCs w:val="28"/>
          <w:lang w:val="kk-KZ"/>
        </w:rPr>
      </w:pPr>
      <w:r>
        <w:rPr>
          <w:b/>
          <w:bCs/>
          <w:sz w:val="28"/>
          <w:szCs w:val="28"/>
          <w:lang w:val="kk-KZ"/>
        </w:rPr>
        <w:t>Мектепке дейінгі ұйымдарда</w:t>
      </w:r>
    </w:p>
    <w:p w:rsidR="00EF706F" w:rsidRPr="007D4DF9" w:rsidRDefault="00FF47F4" w:rsidP="00C12366">
      <w:pPr>
        <w:pBdr>
          <w:bottom w:val="single" w:sz="4" w:space="28" w:color="FFFFFF"/>
        </w:pBdr>
        <w:tabs>
          <w:tab w:val="left" w:pos="0"/>
        </w:tabs>
        <w:jc w:val="both"/>
        <w:rPr>
          <w:bCs/>
          <w:sz w:val="28"/>
          <w:szCs w:val="28"/>
          <w:lang w:val="kk-KZ"/>
        </w:rPr>
      </w:pPr>
      <w:r w:rsidRPr="007D4DF9">
        <w:rPr>
          <w:bCs/>
          <w:sz w:val="28"/>
          <w:szCs w:val="28"/>
          <w:lang w:val="kk-KZ"/>
        </w:rPr>
        <w:t>2</w:t>
      </w:r>
      <w:r w:rsidR="00A748DC" w:rsidRPr="007D4DF9">
        <w:rPr>
          <w:bCs/>
          <w:sz w:val="28"/>
          <w:szCs w:val="28"/>
          <w:lang w:val="kk-KZ"/>
        </w:rPr>
        <w:t xml:space="preserve">. </w:t>
      </w:r>
      <w:r w:rsidR="00467FD9">
        <w:rPr>
          <w:bCs/>
          <w:sz w:val="28"/>
          <w:szCs w:val="28"/>
          <w:lang w:val="kk-KZ"/>
        </w:rPr>
        <w:t>Мектепке дейінгі ұйымдарды балаларға арналған ойыншықтарды (кқліктер, велосипед, мопед) қолдану арқылы жол жүрісі ережелері жөнінде ойын түрінде (жоғары топтың) балаларын</w:t>
      </w:r>
      <w:r w:rsidR="0068475C">
        <w:rPr>
          <w:bCs/>
          <w:sz w:val="28"/>
          <w:szCs w:val="28"/>
          <w:lang w:val="kk-KZ"/>
        </w:rPr>
        <w:t xml:space="preserve"> оқыту</w:t>
      </w:r>
      <w:r w:rsidR="00A748DC" w:rsidRPr="007D4DF9">
        <w:rPr>
          <w:bCs/>
          <w:sz w:val="28"/>
          <w:szCs w:val="28"/>
          <w:lang w:val="kk-KZ"/>
        </w:rPr>
        <w:t>.</w:t>
      </w:r>
    </w:p>
    <w:p w:rsidR="00C12366" w:rsidRPr="007D4DF9" w:rsidRDefault="00FF47F4" w:rsidP="00C12366">
      <w:pPr>
        <w:pBdr>
          <w:bottom w:val="single" w:sz="4" w:space="28" w:color="FFFFFF"/>
        </w:pBdr>
        <w:tabs>
          <w:tab w:val="left" w:pos="0"/>
        </w:tabs>
        <w:jc w:val="both"/>
        <w:rPr>
          <w:bCs/>
          <w:sz w:val="28"/>
          <w:szCs w:val="28"/>
          <w:lang w:val="kk-KZ"/>
        </w:rPr>
      </w:pPr>
      <w:r w:rsidRPr="007D4DF9">
        <w:rPr>
          <w:bCs/>
          <w:sz w:val="28"/>
          <w:szCs w:val="28"/>
          <w:lang w:val="kk-KZ"/>
        </w:rPr>
        <w:t>3</w:t>
      </w:r>
      <w:r w:rsidR="009542D1" w:rsidRPr="007D4DF9">
        <w:rPr>
          <w:bCs/>
          <w:sz w:val="28"/>
          <w:szCs w:val="28"/>
          <w:lang w:val="kk-KZ"/>
        </w:rPr>
        <w:t>.</w:t>
      </w:r>
      <w:r w:rsidR="008B4DC1">
        <w:rPr>
          <w:bCs/>
          <w:sz w:val="28"/>
          <w:szCs w:val="28"/>
          <w:lang w:val="kk-KZ"/>
        </w:rPr>
        <w:t>Жол-көлік жарақатының алдын алу бойынша симуляциялық нақпішіндерді (ішімдік, сыра) қолдану, жол жүрісі ережелерін сақтаумен ІІД қызметкерлерін тарту арқылы медицина қызметкерлерін, тәрбиешілерді оқыту</w:t>
      </w:r>
      <w:r w:rsidR="009542D1" w:rsidRPr="007D4DF9">
        <w:rPr>
          <w:bCs/>
          <w:sz w:val="28"/>
          <w:szCs w:val="28"/>
          <w:lang w:val="kk-KZ"/>
        </w:rPr>
        <w:t>.</w:t>
      </w:r>
    </w:p>
    <w:p w:rsidR="00C12366" w:rsidRPr="007D4DF9" w:rsidRDefault="00FF47F4" w:rsidP="00C12366">
      <w:pPr>
        <w:pBdr>
          <w:bottom w:val="single" w:sz="4" w:space="28" w:color="FFFFFF"/>
        </w:pBdr>
        <w:tabs>
          <w:tab w:val="left" w:pos="0"/>
        </w:tabs>
        <w:jc w:val="both"/>
        <w:rPr>
          <w:bCs/>
          <w:sz w:val="28"/>
          <w:szCs w:val="28"/>
          <w:lang w:val="kk-KZ"/>
        </w:rPr>
      </w:pPr>
      <w:r w:rsidRPr="007D4DF9">
        <w:rPr>
          <w:bCs/>
          <w:sz w:val="28"/>
          <w:szCs w:val="28"/>
          <w:lang w:val="kk-KZ"/>
        </w:rPr>
        <w:t>4</w:t>
      </w:r>
      <w:r w:rsidR="00A748DC" w:rsidRPr="007D4DF9">
        <w:rPr>
          <w:bCs/>
          <w:sz w:val="28"/>
          <w:szCs w:val="28"/>
          <w:lang w:val="kk-KZ"/>
        </w:rPr>
        <w:t>.</w:t>
      </w:r>
      <w:r w:rsidR="00D65813">
        <w:rPr>
          <w:bCs/>
          <w:sz w:val="28"/>
          <w:szCs w:val="28"/>
          <w:lang w:val="kk-KZ"/>
        </w:rPr>
        <w:t>Жол-көлік жарақатының алдын алу, жол жүрісі ережелері, жарақат кезінде алғашқы көмек көрсету туралы мектепке дейінгі ұйымдардың қызметкерлерімен бірге ата-аналар жиналысын өткізу</w:t>
      </w:r>
      <w:r w:rsidR="003B40EE" w:rsidRPr="007D4DF9">
        <w:rPr>
          <w:bCs/>
          <w:sz w:val="28"/>
          <w:szCs w:val="28"/>
          <w:lang w:val="kk-KZ"/>
        </w:rPr>
        <w:t>.</w:t>
      </w:r>
    </w:p>
    <w:p w:rsidR="001E2963" w:rsidRPr="007D4DF9" w:rsidRDefault="001E2963" w:rsidP="00C12366">
      <w:pPr>
        <w:pBdr>
          <w:bottom w:val="single" w:sz="4" w:space="28" w:color="FFFFFF"/>
        </w:pBdr>
        <w:tabs>
          <w:tab w:val="left" w:pos="0"/>
        </w:tabs>
        <w:jc w:val="both"/>
        <w:rPr>
          <w:bCs/>
          <w:sz w:val="28"/>
          <w:szCs w:val="28"/>
          <w:lang w:val="kk-KZ"/>
        </w:rPr>
      </w:pPr>
    </w:p>
    <w:p w:rsidR="00C12366" w:rsidRPr="0017101B" w:rsidRDefault="0017101B" w:rsidP="00C12366">
      <w:pPr>
        <w:pBdr>
          <w:bottom w:val="single" w:sz="4" w:space="28" w:color="FFFFFF"/>
        </w:pBdr>
        <w:tabs>
          <w:tab w:val="left" w:pos="0"/>
        </w:tabs>
        <w:jc w:val="both"/>
        <w:rPr>
          <w:b/>
          <w:bCs/>
          <w:sz w:val="28"/>
          <w:szCs w:val="28"/>
          <w:lang w:val="kk-KZ"/>
        </w:rPr>
      </w:pPr>
      <w:r>
        <w:rPr>
          <w:b/>
          <w:bCs/>
          <w:sz w:val="28"/>
          <w:szCs w:val="28"/>
          <w:lang w:val="kk-KZ"/>
        </w:rPr>
        <w:t>Жалпы білім беретін мектептерде</w:t>
      </w:r>
    </w:p>
    <w:p w:rsidR="001E2963" w:rsidRPr="007D4DF9" w:rsidRDefault="001E2963" w:rsidP="00C12366">
      <w:pPr>
        <w:pBdr>
          <w:bottom w:val="single" w:sz="4" w:space="28" w:color="FFFFFF"/>
        </w:pBdr>
        <w:tabs>
          <w:tab w:val="left" w:pos="0"/>
        </w:tabs>
        <w:jc w:val="both"/>
        <w:rPr>
          <w:b/>
          <w:bCs/>
          <w:sz w:val="28"/>
          <w:szCs w:val="28"/>
          <w:lang w:val="kk-KZ"/>
        </w:rPr>
      </w:pPr>
    </w:p>
    <w:p w:rsidR="00C12366" w:rsidRPr="007D4DF9" w:rsidRDefault="00FF47F4" w:rsidP="00C12366">
      <w:pPr>
        <w:pBdr>
          <w:bottom w:val="single" w:sz="4" w:space="28" w:color="FFFFFF"/>
        </w:pBdr>
        <w:tabs>
          <w:tab w:val="left" w:pos="0"/>
        </w:tabs>
        <w:jc w:val="both"/>
        <w:rPr>
          <w:sz w:val="28"/>
          <w:szCs w:val="28"/>
          <w:lang w:val="kk-KZ"/>
        </w:rPr>
      </w:pPr>
      <w:r w:rsidRPr="007D4DF9">
        <w:rPr>
          <w:sz w:val="28"/>
          <w:szCs w:val="28"/>
          <w:lang w:val="kk-KZ"/>
        </w:rPr>
        <w:t>5</w:t>
      </w:r>
      <w:r w:rsidR="0017101B">
        <w:rPr>
          <w:sz w:val="28"/>
          <w:szCs w:val="28"/>
          <w:lang w:val="kk-KZ"/>
        </w:rPr>
        <w:t xml:space="preserve">. </w:t>
      </w:r>
      <w:r w:rsidR="00705C27">
        <w:rPr>
          <w:sz w:val="28"/>
          <w:szCs w:val="28"/>
          <w:lang w:val="kk-KZ"/>
        </w:rPr>
        <w:t>АМСК, ІІД мамандарының қатысуымен жол-көлік жарақатының алдын алу, жол жүрісі ережелерін сақтау, жарақат кезінде алғашқы медициналық көмек көрсету бойынша мектептерде</w:t>
      </w:r>
      <w:r w:rsidR="00705C27" w:rsidRPr="007D4DF9">
        <w:rPr>
          <w:sz w:val="28"/>
          <w:szCs w:val="28"/>
          <w:lang w:val="kk-KZ"/>
        </w:rPr>
        <w:t>акциялар, семинарлар</w:t>
      </w:r>
      <w:r w:rsidR="004702BA" w:rsidRPr="007D4DF9">
        <w:rPr>
          <w:sz w:val="28"/>
          <w:szCs w:val="28"/>
          <w:lang w:val="kk-KZ"/>
        </w:rPr>
        <w:t xml:space="preserve">, </w:t>
      </w:r>
      <w:r w:rsidR="00705C27">
        <w:rPr>
          <w:sz w:val="28"/>
          <w:szCs w:val="28"/>
          <w:lang w:val="kk-KZ"/>
        </w:rPr>
        <w:t>дәрістер</w:t>
      </w:r>
      <w:r w:rsidR="00705C27" w:rsidRPr="007D4DF9">
        <w:rPr>
          <w:sz w:val="28"/>
          <w:szCs w:val="28"/>
          <w:lang w:val="kk-KZ"/>
        </w:rPr>
        <w:t>, тренингтер</w:t>
      </w:r>
      <w:r w:rsidR="004702BA" w:rsidRPr="007D4DF9">
        <w:rPr>
          <w:sz w:val="28"/>
          <w:szCs w:val="28"/>
          <w:lang w:val="kk-KZ"/>
        </w:rPr>
        <w:t xml:space="preserve">, </w:t>
      </w:r>
      <w:r w:rsidR="00705C27">
        <w:rPr>
          <w:sz w:val="28"/>
          <w:szCs w:val="28"/>
          <w:lang w:val="kk-KZ"/>
        </w:rPr>
        <w:t>ата-аналар жиналысын өткізу</w:t>
      </w:r>
      <w:r w:rsidR="005E2F45" w:rsidRPr="007D4DF9">
        <w:rPr>
          <w:sz w:val="28"/>
          <w:szCs w:val="28"/>
          <w:lang w:val="kk-KZ"/>
        </w:rPr>
        <w:t>.</w:t>
      </w:r>
    </w:p>
    <w:p w:rsidR="0017101B" w:rsidRPr="007D4DF9" w:rsidRDefault="00FF47F4" w:rsidP="0017101B">
      <w:pPr>
        <w:pBdr>
          <w:bottom w:val="single" w:sz="4" w:space="28" w:color="FFFFFF"/>
        </w:pBdr>
        <w:tabs>
          <w:tab w:val="left" w:pos="0"/>
        </w:tabs>
        <w:jc w:val="both"/>
        <w:rPr>
          <w:sz w:val="28"/>
          <w:szCs w:val="28"/>
          <w:lang w:val="kk-KZ"/>
        </w:rPr>
      </w:pPr>
      <w:r w:rsidRPr="007D4DF9">
        <w:rPr>
          <w:sz w:val="28"/>
          <w:szCs w:val="28"/>
          <w:lang w:val="kk-KZ"/>
        </w:rPr>
        <w:t>6</w:t>
      </w:r>
      <w:r w:rsidR="004702BA" w:rsidRPr="007D4DF9">
        <w:rPr>
          <w:sz w:val="28"/>
          <w:szCs w:val="28"/>
          <w:lang w:val="kk-KZ"/>
        </w:rPr>
        <w:t>.</w:t>
      </w:r>
      <w:r w:rsidR="00405493">
        <w:rPr>
          <w:sz w:val="28"/>
          <w:szCs w:val="28"/>
          <w:lang w:val="kk-KZ"/>
        </w:rPr>
        <w:t>Жол полициясы қызметкерлерін тарту арқылы «Қауіпсіз жол!» тақырыбында жол-көлік жарақатының алдын алу мәселелері жөнінде АМСК мамандары, мектептегі медицина қызметкерлері, мұғалімдердің қатысуымен ЖЖЖИ слеті, мәжілістер, дөңгелек үстелдер өткізу</w:t>
      </w:r>
      <w:r w:rsidR="004702BA" w:rsidRPr="007D4DF9">
        <w:rPr>
          <w:sz w:val="28"/>
          <w:szCs w:val="28"/>
          <w:lang w:val="kk-KZ"/>
        </w:rPr>
        <w:t>.</w:t>
      </w:r>
    </w:p>
    <w:p w:rsidR="0017101B" w:rsidRPr="007D4DF9" w:rsidRDefault="00FF47F4" w:rsidP="0017101B">
      <w:pPr>
        <w:pBdr>
          <w:bottom w:val="single" w:sz="4" w:space="28" w:color="FFFFFF"/>
        </w:pBdr>
        <w:tabs>
          <w:tab w:val="left" w:pos="0"/>
        </w:tabs>
        <w:jc w:val="both"/>
        <w:rPr>
          <w:sz w:val="28"/>
          <w:szCs w:val="28"/>
          <w:lang w:val="kk-KZ"/>
        </w:rPr>
      </w:pPr>
      <w:r w:rsidRPr="007D4DF9">
        <w:rPr>
          <w:sz w:val="28"/>
          <w:szCs w:val="28"/>
          <w:lang w:val="kk-KZ"/>
        </w:rPr>
        <w:t>7</w:t>
      </w:r>
      <w:r w:rsidR="004702BA" w:rsidRPr="007D4DF9">
        <w:rPr>
          <w:sz w:val="28"/>
          <w:szCs w:val="28"/>
          <w:lang w:val="kk-KZ"/>
        </w:rPr>
        <w:t>.</w:t>
      </w:r>
      <w:r w:rsidR="001E183C">
        <w:rPr>
          <w:sz w:val="28"/>
          <w:szCs w:val="28"/>
          <w:lang w:val="kk-KZ"/>
        </w:rPr>
        <w:t>Білім беру ұйымдарының педагогтарына арналған жол жүрісінің жаңа ережелері (</w:t>
      </w:r>
      <w:r w:rsidR="001E183C" w:rsidRPr="001E183C">
        <w:rPr>
          <w:i/>
          <w:sz w:val="28"/>
          <w:szCs w:val="28"/>
          <w:lang w:val="kk-KZ"/>
        </w:rPr>
        <w:t>1 қаңтардан бастап барлық жүргізушілер күндіз жарықтарын қосып жүреді; алкоголь ішімдіктерін, есірткі немесе психотроптық заттарды пайдалануға тыйым салынады; 12 жасқа дейінгі балаларды арнайы ұстау құрылғысы немесе баланы қауіпсіздік белдігінің көмегімен отырғызып қоюға мүмкіндік беретін, көлік құралының конструкциясында көзделген өзге де құралдар болмаған кезде, ал механикалық көлік құралының алдыңғы орындығында балаларды арнайы ұстау құрылғысы болмаған кезде тасымалдауға тыйым салынады</w:t>
      </w:r>
      <w:r w:rsidR="001E183C">
        <w:rPr>
          <w:i/>
          <w:sz w:val="28"/>
          <w:szCs w:val="28"/>
          <w:shd w:val="clear" w:color="auto" w:fill="FFFFFF"/>
          <w:lang w:val="kk-KZ"/>
        </w:rPr>
        <w:t xml:space="preserve">; </w:t>
      </w:r>
      <w:r w:rsidR="001E183C" w:rsidRPr="001E183C">
        <w:rPr>
          <w:i/>
          <w:sz w:val="28"/>
          <w:szCs w:val="28"/>
          <w:lang w:val="kk-KZ"/>
        </w:rPr>
        <w:t>велосипед пен мопед жүргізушілеріне жолаушылар тасымалдауға тыйым салынады</w:t>
      </w:r>
      <w:r w:rsidR="001E183C">
        <w:rPr>
          <w:sz w:val="28"/>
          <w:szCs w:val="28"/>
          <w:lang w:val="kk-KZ"/>
        </w:rPr>
        <w:t xml:space="preserve">) және алғашқы дәрігералды көмек көрсету бойынша ІІД мамандарының қатысуымен </w:t>
      </w:r>
      <w:r w:rsidR="001E183C" w:rsidRPr="007D4DF9">
        <w:rPr>
          <w:sz w:val="28"/>
          <w:szCs w:val="28"/>
          <w:lang w:val="kk-KZ"/>
        </w:rPr>
        <w:t>семинарлар, тренингтерөткізу</w:t>
      </w:r>
      <w:r w:rsidR="004702BA" w:rsidRPr="007D4DF9">
        <w:rPr>
          <w:sz w:val="28"/>
          <w:szCs w:val="28"/>
          <w:lang w:val="kk-KZ"/>
        </w:rPr>
        <w:t>.</w:t>
      </w:r>
    </w:p>
    <w:p w:rsidR="0017101B" w:rsidRPr="007D4DF9" w:rsidRDefault="00FF47F4" w:rsidP="0017101B">
      <w:pPr>
        <w:pBdr>
          <w:bottom w:val="single" w:sz="4" w:space="28" w:color="FFFFFF"/>
        </w:pBdr>
        <w:tabs>
          <w:tab w:val="left" w:pos="0"/>
        </w:tabs>
        <w:jc w:val="both"/>
        <w:rPr>
          <w:sz w:val="28"/>
          <w:szCs w:val="28"/>
          <w:lang w:val="kk-KZ"/>
        </w:rPr>
      </w:pPr>
      <w:r w:rsidRPr="007D4DF9">
        <w:rPr>
          <w:sz w:val="28"/>
          <w:szCs w:val="28"/>
          <w:lang w:val="kk-KZ"/>
        </w:rPr>
        <w:t>8</w:t>
      </w:r>
      <w:r w:rsidR="00EC1512" w:rsidRPr="007D4DF9">
        <w:rPr>
          <w:sz w:val="28"/>
          <w:szCs w:val="28"/>
          <w:lang w:val="kk-KZ"/>
        </w:rPr>
        <w:t>.</w:t>
      </w:r>
      <w:r w:rsidR="00085C0A">
        <w:rPr>
          <w:sz w:val="28"/>
          <w:szCs w:val="28"/>
          <w:lang w:val="kk-KZ"/>
        </w:rPr>
        <w:t xml:space="preserve">Мектепте оқитын оқушылар арасында симуляциялық нақпішіндерді қолдану және </w:t>
      </w:r>
      <w:r w:rsidR="002644B8">
        <w:rPr>
          <w:sz w:val="28"/>
          <w:szCs w:val="28"/>
          <w:lang w:val="kk-KZ"/>
        </w:rPr>
        <w:t xml:space="preserve">мінез-құлықтық қауіпті факторлардың (ішімдік пен есірткілерді тұтынудыі) әсерін, жарақаттану қаупін көрсету арқылы </w:t>
      </w:r>
      <w:r w:rsidR="004702BA" w:rsidRPr="007D4DF9">
        <w:rPr>
          <w:sz w:val="28"/>
          <w:szCs w:val="28"/>
          <w:lang w:val="kk-KZ"/>
        </w:rPr>
        <w:t>тренинг</w:t>
      </w:r>
      <w:r w:rsidR="002644B8">
        <w:rPr>
          <w:sz w:val="28"/>
          <w:szCs w:val="28"/>
          <w:lang w:val="kk-KZ"/>
        </w:rPr>
        <w:t>тер өткізу</w:t>
      </w:r>
      <w:r w:rsidR="003B40EE" w:rsidRPr="007D4DF9">
        <w:rPr>
          <w:sz w:val="28"/>
          <w:szCs w:val="28"/>
          <w:lang w:val="kk-KZ"/>
        </w:rPr>
        <w:t>.</w:t>
      </w:r>
    </w:p>
    <w:p w:rsidR="001E2963" w:rsidRPr="007D4DF9" w:rsidRDefault="00FF47F4" w:rsidP="00EF706F">
      <w:pPr>
        <w:pBdr>
          <w:bottom w:val="single" w:sz="4" w:space="28" w:color="FFFFFF"/>
        </w:pBdr>
        <w:tabs>
          <w:tab w:val="left" w:pos="0"/>
        </w:tabs>
        <w:jc w:val="both"/>
        <w:rPr>
          <w:sz w:val="28"/>
          <w:szCs w:val="28"/>
          <w:lang w:val="kk-KZ"/>
        </w:rPr>
      </w:pPr>
      <w:r w:rsidRPr="007D4DF9">
        <w:rPr>
          <w:sz w:val="28"/>
          <w:szCs w:val="28"/>
          <w:lang w:val="kk-KZ"/>
        </w:rPr>
        <w:t>9</w:t>
      </w:r>
      <w:r w:rsidR="00CF0BA1" w:rsidRPr="007D4DF9">
        <w:rPr>
          <w:sz w:val="28"/>
          <w:szCs w:val="28"/>
          <w:lang w:val="kk-KZ"/>
        </w:rPr>
        <w:t>.</w:t>
      </w:r>
      <w:r w:rsidR="00810321">
        <w:rPr>
          <w:sz w:val="28"/>
          <w:szCs w:val="28"/>
          <w:lang w:val="kk-KZ"/>
        </w:rPr>
        <w:t xml:space="preserve">«Балалық шақтың қауіпсіз жолдары – Жол жүрісі ережесі!» тақырыбында ата-аналар үшін </w:t>
      </w:r>
      <w:r w:rsidR="00262697" w:rsidRPr="007D4DF9">
        <w:rPr>
          <w:sz w:val="28"/>
          <w:szCs w:val="28"/>
          <w:lang w:val="kk-KZ"/>
        </w:rPr>
        <w:t>семинар</w:t>
      </w:r>
      <w:r w:rsidR="00810321">
        <w:rPr>
          <w:sz w:val="28"/>
          <w:szCs w:val="28"/>
          <w:lang w:val="kk-KZ"/>
        </w:rPr>
        <w:t>лар өткізу</w:t>
      </w:r>
      <w:r w:rsidR="004702BA" w:rsidRPr="007D4DF9">
        <w:rPr>
          <w:sz w:val="28"/>
          <w:szCs w:val="28"/>
          <w:lang w:val="kk-KZ"/>
        </w:rPr>
        <w:t>.</w:t>
      </w:r>
    </w:p>
    <w:p w:rsidR="00FF47F4" w:rsidRDefault="00905896" w:rsidP="00281ECF">
      <w:pPr>
        <w:jc w:val="both"/>
        <w:rPr>
          <w:b/>
          <w:sz w:val="28"/>
          <w:szCs w:val="28"/>
          <w:lang w:val="kk-KZ"/>
        </w:rPr>
      </w:pPr>
      <w:r>
        <w:rPr>
          <w:b/>
          <w:sz w:val="28"/>
          <w:szCs w:val="28"/>
          <w:lang w:val="kk-KZ"/>
        </w:rPr>
        <w:t>ЖОО, колледждерде</w:t>
      </w:r>
    </w:p>
    <w:p w:rsidR="001E2963" w:rsidRPr="00FF47F4" w:rsidRDefault="001E2963" w:rsidP="00281ECF">
      <w:pPr>
        <w:jc w:val="both"/>
        <w:rPr>
          <w:b/>
          <w:sz w:val="28"/>
          <w:szCs w:val="28"/>
          <w:lang w:val="kk-KZ"/>
        </w:rPr>
      </w:pPr>
    </w:p>
    <w:p w:rsidR="002164E8" w:rsidRPr="004B00D3" w:rsidRDefault="00FF47F4" w:rsidP="00281ECF">
      <w:pPr>
        <w:jc w:val="both"/>
        <w:rPr>
          <w:sz w:val="28"/>
          <w:szCs w:val="28"/>
          <w:lang w:val="kk-KZ"/>
        </w:rPr>
      </w:pPr>
      <w:r w:rsidRPr="004B00D3">
        <w:rPr>
          <w:sz w:val="28"/>
          <w:szCs w:val="28"/>
          <w:lang w:val="kk-KZ"/>
        </w:rPr>
        <w:lastRenderedPageBreak/>
        <w:t>10</w:t>
      </w:r>
      <w:r w:rsidR="004730A4">
        <w:rPr>
          <w:sz w:val="28"/>
          <w:szCs w:val="28"/>
          <w:lang w:val="kk-KZ"/>
        </w:rPr>
        <w:t>.</w:t>
      </w:r>
      <w:r w:rsidR="004B00D3">
        <w:rPr>
          <w:sz w:val="28"/>
          <w:szCs w:val="28"/>
          <w:lang w:val="kk-KZ"/>
        </w:rPr>
        <w:t xml:space="preserve">«Жол жүрісі ережелерін ұстанып, өмірді сақтайық!» тақырыбында жасөспірімдер мен жастар арасында </w:t>
      </w:r>
      <w:r w:rsidR="00CF0BA1" w:rsidRPr="004B00D3">
        <w:rPr>
          <w:sz w:val="28"/>
          <w:szCs w:val="28"/>
          <w:lang w:val="kk-KZ"/>
        </w:rPr>
        <w:t>семинар, интерактив</w:t>
      </w:r>
      <w:r w:rsidR="004B00D3">
        <w:rPr>
          <w:sz w:val="28"/>
          <w:szCs w:val="28"/>
          <w:lang w:val="kk-KZ"/>
        </w:rPr>
        <w:t>тік</w:t>
      </w:r>
      <w:r w:rsidR="004B00D3" w:rsidRPr="004B00D3">
        <w:rPr>
          <w:sz w:val="28"/>
          <w:szCs w:val="28"/>
          <w:lang w:val="kk-KZ"/>
        </w:rPr>
        <w:t xml:space="preserve"> тренингтер</w:t>
      </w:r>
      <w:r w:rsidR="00CF0BA1" w:rsidRPr="004B00D3">
        <w:rPr>
          <w:sz w:val="28"/>
          <w:szCs w:val="28"/>
          <w:lang w:val="kk-KZ"/>
        </w:rPr>
        <w:t xml:space="preserve">, </w:t>
      </w:r>
      <w:r w:rsidR="004B00D3">
        <w:rPr>
          <w:sz w:val="28"/>
          <w:szCs w:val="28"/>
          <w:lang w:val="kk-KZ"/>
        </w:rPr>
        <w:t>әңгімлесулер өткізу</w:t>
      </w:r>
      <w:r w:rsidR="002164E8" w:rsidRPr="004B00D3">
        <w:rPr>
          <w:sz w:val="28"/>
          <w:szCs w:val="28"/>
          <w:lang w:val="kk-KZ"/>
        </w:rPr>
        <w:t>.</w:t>
      </w:r>
    </w:p>
    <w:p w:rsidR="00CF0BA1" w:rsidRPr="00615B88" w:rsidRDefault="004730A4" w:rsidP="00281ECF">
      <w:pPr>
        <w:jc w:val="both"/>
        <w:rPr>
          <w:sz w:val="28"/>
          <w:szCs w:val="28"/>
          <w:lang w:val="kk-KZ"/>
        </w:rPr>
      </w:pPr>
      <w:r w:rsidRPr="00615B88">
        <w:rPr>
          <w:sz w:val="28"/>
          <w:szCs w:val="28"/>
          <w:lang w:val="kk-KZ"/>
        </w:rPr>
        <w:t>11</w:t>
      </w:r>
      <w:r w:rsidR="002164E8" w:rsidRPr="00615B88">
        <w:rPr>
          <w:sz w:val="28"/>
          <w:szCs w:val="28"/>
          <w:lang w:val="kk-KZ"/>
        </w:rPr>
        <w:t xml:space="preserve">. </w:t>
      </w:r>
      <w:r w:rsidR="004E751A">
        <w:rPr>
          <w:sz w:val="28"/>
          <w:szCs w:val="28"/>
          <w:lang w:val="kk-KZ"/>
        </w:rPr>
        <w:t>Жасөспірімдер мен жастарға АМСК мамандарын (</w:t>
      </w:r>
      <w:r w:rsidR="004E751A" w:rsidRPr="00615B88">
        <w:rPr>
          <w:sz w:val="28"/>
          <w:szCs w:val="28"/>
          <w:lang w:val="kk-KZ"/>
        </w:rPr>
        <w:t>хирург, травматолог</w:t>
      </w:r>
      <w:r w:rsidR="004E751A">
        <w:rPr>
          <w:sz w:val="28"/>
          <w:szCs w:val="28"/>
          <w:lang w:val="kk-KZ"/>
        </w:rPr>
        <w:t>) тарту арқылы алғашқы дәрігералды көмек көрсету (жарақат кезінде керекті материалды қою, жедел көмекті шақыру және басқа) үйрету</w:t>
      </w:r>
      <w:r w:rsidR="002164E8" w:rsidRPr="00615B88">
        <w:rPr>
          <w:sz w:val="28"/>
          <w:szCs w:val="28"/>
          <w:lang w:val="kk-KZ"/>
        </w:rPr>
        <w:t xml:space="preserve">. </w:t>
      </w:r>
    </w:p>
    <w:p w:rsidR="002164E8" w:rsidRPr="00ED19CD" w:rsidRDefault="004730A4" w:rsidP="00281ECF">
      <w:pPr>
        <w:jc w:val="both"/>
        <w:rPr>
          <w:sz w:val="28"/>
          <w:szCs w:val="28"/>
          <w:lang w:val="kk-KZ"/>
        </w:rPr>
      </w:pPr>
      <w:r w:rsidRPr="00ED19CD">
        <w:rPr>
          <w:sz w:val="28"/>
          <w:szCs w:val="28"/>
          <w:lang w:val="kk-KZ"/>
        </w:rPr>
        <w:t>12</w:t>
      </w:r>
      <w:r w:rsidR="002164E8" w:rsidRPr="00ED19CD">
        <w:rPr>
          <w:sz w:val="28"/>
          <w:szCs w:val="28"/>
          <w:lang w:val="kk-KZ"/>
        </w:rPr>
        <w:t xml:space="preserve">. </w:t>
      </w:r>
      <w:r w:rsidR="00745A13">
        <w:rPr>
          <w:sz w:val="28"/>
          <w:szCs w:val="28"/>
          <w:lang w:val="kk-KZ"/>
        </w:rPr>
        <w:t>Жастар денсаулық орталықтарында ерекше балаларды мадақтаумен жасөсіпірімдер мен жастар арасында ЖЖЕ</w:t>
      </w:r>
      <w:r w:rsidR="00ED19CD">
        <w:rPr>
          <w:sz w:val="28"/>
          <w:szCs w:val="28"/>
          <w:lang w:val="kk-KZ"/>
        </w:rPr>
        <w:t xml:space="preserve"> жақсы бүлу, ішімдіктен уәждемелі бас тарту және дәігералды алғашқы көмек көрсету бойынша байқау өткізу</w:t>
      </w:r>
      <w:r w:rsidR="002164E8" w:rsidRPr="00ED19CD">
        <w:rPr>
          <w:sz w:val="28"/>
          <w:szCs w:val="28"/>
          <w:lang w:val="kk-KZ"/>
        </w:rPr>
        <w:t>.</w:t>
      </w:r>
    </w:p>
    <w:p w:rsidR="004702BA" w:rsidRPr="00044E02" w:rsidRDefault="00FF47F4" w:rsidP="00281ECF">
      <w:pPr>
        <w:jc w:val="both"/>
        <w:rPr>
          <w:sz w:val="28"/>
          <w:szCs w:val="28"/>
          <w:lang w:val="kk-KZ"/>
        </w:rPr>
      </w:pPr>
      <w:r w:rsidRPr="00044E02">
        <w:rPr>
          <w:sz w:val="28"/>
          <w:szCs w:val="28"/>
          <w:lang w:val="kk-KZ"/>
        </w:rPr>
        <w:t>1</w:t>
      </w:r>
      <w:r w:rsidR="004730A4" w:rsidRPr="00044E02">
        <w:rPr>
          <w:sz w:val="28"/>
          <w:szCs w:val="28"/>
          <w:lang w:val="kk-KZ"/>
        </w:rPr>
        <w:t>3</w:t>
      </w:r>
      <w:r w:rsidR="00CF0BA1" w:rsidRPr="00044E02">
        <w:rPr>
          <w:sz w:val="28"/>
          <w:szCs w:val="28"/>
          <w:lang w:val="kk-KZ"/>
        </w:rPr>
        <w:t>.</w:t>
      </w:r>
      <w:r w:rsidR="00AF0554">
        <w:rPr>
          <w:sz w:val="28"/>
          <w:szCs w:val="28"/>
          <w:lang w:val="kk-KZ"/>
        </w:rPr>
        <w:t>Нысаналы топтар арасында шаралар (</w:t>
      </w:r>
      <w:r w:rsidR="00AF0554" w:rsidRPr="00044E02">
        <w:rPr>
          <w:sz w:val="28"/>
          <w:szCs w:val="28"/>
          <w:lang w:val="kk-KZ"/>
        </w:rPr>
        <w:t>семинар, тренинг, акциялар және т.</w:t>
      </w:r>
      <w:r w:rsidR="00AF0554">
        <w:rPr>
          <w:sz w:val="28"/>
          <w:szCs w:val="28"/>
          <w:lang w:val="kk-KZ"/>
        </w:rPr>
        <w:t>б.) өткізу кезінде жол-көлік жарақатының алдын алу жөнінде ақпараттық-білім беру материалдарын таратуды қамтамасыз ету</w:t>
      </w:r>
      <w:r w:rsidR="004702BA" w:rsidRPr="00044E02">
        <w:rPr>
          <w:sz w:val="28"/>
          <w:szCs w:val="28"/>
          <w:lang w:val="kk-KZ"/>
        </w:rPr>
        <w:t>.</w:t>
      </w:r>
    </w:p>
    <w:p w:rsidR="001E2963" w:rsidRPr="00044E02" w:rsidRDefault="001E2963" w:rsidP="00281ECF">
      <w:pPr>
        <w:jc w:val="both"/>
        <w:rPr>
          <w:sz w:val="28"/>
          <w:szCs w:val="28"/>
          <w:lang w:val="kk-KZ"/>
        </w:rPr>
      </w:pPr>
    </w:p>
    <w:p w:rsidR="004702BA" w:rsidRPr="00044E02" w:rsidRDefault="004702BA" w:rsidP="00281ECF">
      <w:pPr>
        <w:rPr>
          <w:b/>
          <w:bCs/>
          <w:color w:val="000000"/>
          <w:sz w:val="28"/>
          <w:szCs w:val="28"/>
          <w:lang w:val="kk-KZ"/>
        </w:rPr>
      </w:pPr>
      <w:r w:rsidRPr="00044E02">
        <w:rPr>
          <w:b/>
          <w:bCs/>
          <w:color w:val="000000"/>
          <w:sz w:val="28"/>
          <w:szCs w:val="28"/>
          <w:lang w:val="kk-KZ"/>
        </w:rPr>
        <w:t xml:space="preserve">IV. </w:t>
      </w:r>
      <w:r w:rsidR="00044E02" w:rsidRPr="00415B5B">
        <w:rPr>
          <w:b/>
          <w:bCs/>
          <w:sz w:val="28"/>
          <w:szCs w:val="28"/>
          <w:lang w:val="kk-KZ" w:eastAsia="en-US"/>
        </w:rPr>
        <w:t>МСАК-қа қарасты аумақта орналасқан кіші және орта бизнес кәсіпорындары</w:t>
      </w:r>
    </w:p>
    <w:p w:rsidR="001E2963" w:rsidRPr="00044E02" w:rsidRDefault="001E2963" w:rsidP="00281ECF">
      <w:pPr>
        <w:rPr>
          <w:b/>
          <w:bCs/>
          <w:color w:val="000000"/>
          <w:sz w:val="28"/>
          <w:szCs w:val="28"/>
          <w:lang w:val="kk-KZ"/>
        </w:rPr>
      </w:pPr>
    </w:p>
    <w:p w:rsidR="004702BA" w:rsidRPr="00A00721" w:rsidRDefault="004702BA" w:rsidP="00281ECF">
      <w:pPr>
        <w:contextualSpacing/>
        <w:jc w:val="both"/>
        <w:rPr>
          <w:sz w:val="28"/>
          <w:szCs w:val="28"/>
          <w:lang w:val="kk-KZ"/>
        </w:rPr>
      </w:pPr>
      <w:r w:rsidRPr="00A00721">
        <w:rPr>
          <w:sz w:val="28"/>
          <w:szCs w:val="28"/>
          <w:lang w:val="kk-KZ"/>
        </w:rPr>
        <w:t>1.</w:t>
      </w:r>
      <w:r w:rsidR="00A00721">
        <w:rPr>
          <w:sz w:val="28"/>
          <w:szCs w:val="28"/>
          <w:lang w:val="kk-KZ"/>
        </w:rPr>
        <w:t xml:space="preserve">Кәсіпорын қызметкерлері, соның ішінде жұмыс істеуші мигранттар арасында ақпараттық-коммуникациялық науқан (жарақаттану жөнінде дәрістер, дөңгелек үстелдер, </w:t>
      </w:r>
      <w:r w:rsidR="00A00721" w:rsidRPr="00A00721">
        <w:rPr>
          <w:sz w:val="28"/>
          <w:szCs w:val="28"/>
          <w:lang w:val="kk-KZ"/>
        </w:rPr>
        <w:t>семинар-тренингтер, бейнероликтер</w:t>
      </w:r>
      <w:r w:rsidR="00A00721">
        <w:rPr>
          <w:sz w:val="28"/>
          <w:szCs w:val="28"/>
          <w:lang w:val="kk-KZ"/>
        </w:rPr>
        <w:t>, телебағдарламалар</w:t>
      </w:r>
      <w:r w:rsidR="00A00721" w:rsidRPr="00A00721">
        <w:rPr>
          <w:sz w:val="28"/>
          <w:szCs w:val="28"/>
          <w:lang w:val="kk-KZ"/>
        </w:rPr>
        <w:t xml:space="preserve"> көрсету</w:t>
      </w:r>
      <w:r w:rsidR="00A00721">
        <w:rPr>
          <w:sz w:val="28"/>
          <w:szCs w:val="28"/>
          <w:lang w:val="kk-KZ"/>
        </w:rPr>
        <w:t>) өткізу</w:t>
      </w:r>
      <w:r w:rsidRPr="00A00721">
        <w:rPr>
          <w:sz w:val="28"/>
          <w:szCs w:val="28"/>
          <w:lang w:val="kk-KZ"/>
        </w:rPr>
        <w:t>.</w:t>
      </w:r>
    </w:p>
    <w:p w:rsidR="004702BA" w:rsidRPr="00A00721" w:rsidRDefault="004702BA" w:rsidP="00281ECF">
      <w:pPr>
        <w:jc w:val="both"/>
        <w:rPr>
          <w:bCs/>
          <w:color w:val="000000"/>
          <w:sz w:val="28"/>
          <w:szCs w:val="28"/>
          <w:lang w:val="kk-KZ"/>
        </w:rPr>
      </w:pPr>
      <w:r w:rsidRPr="00A00721">
        <w:rPr>
          <w:bCs/>
          <w:color w:val="000000"/>
          <w:sz w:val="28"/>
          <w:szCs w:val="28"/>
          <w:lang w:val="kk-KZ"/>
        </w:rPr>
        <w:t>2.</w:t>
      </w:r>
      <w:r w:rsidR="00A00721">
        <w:rPr>
          <w:bCs/>
          <w:color w:val="000000"/>
          <w:sz w:val="28"/>
          <w:szCs w:val="28"/>
          <w:lang w:val="kk-KZ"/>
        </w:rPr>
        <w:t>Кәсіпорын қызмектерлері арасында жарақаттанудың алдын алу үшін мінез-құлықтық қауіпті факторлар (ішімдікті, ПБЗ шамадан тыс тұтыну) жөнінде симуляциялық құралдарды қолдану арқылы и</w:t>
      </w:r>
      <w:r w:rsidRPr="00A00721">
        <w:rPr>
          <w:bCs/>
          <w:color w:val="000000"/>
          <w:sz w:val="28"/>
          <w:szCs w:val="28"/>
          <w:lang w:val="kk-KZ"/>
        </w:rPr>
        <w:t>нтерактив</w:t>
      </w:r>
      <w:r w:rsidR="00A00721">
        <w:rPr>
          <w:bCs/>
          <w:color w:val="000000"/>
          <w:sz w:val="28"/>
          <w:szCs w:val="28"/>
          <w:lang w:val="kk-KZ"/>
        </w:rPr>
        <w:t xml:space="preserve">тік оқыту </w:t>
      </w:r>
      <w:r w:rsidRPr="00A00721">
        <w:rPr>
          <w:bCs/>
          <w:color w:val="000000"/>
          <w:sz w:val="28"/>
          <w:szCs w:val="28"/>
          <w:lang w:val="kk-KZ"/>
        </w:rPr>
        <w:t>(тренинг</w:t>
      </w:r>
      <w:r w:rsidR="00A00721">
        <w:rPr>
          <w:bCs/>
          <w:color w:val="000000"/>
          <w:sz w:val="28"/>
          <w:szCs w:val="28"/>
          <w:lang w:val="kk-KZ"/>
        </w:rPr>
        <w:t>тер</w:t>
      </w:r>
      <w:r w:rsidRPr="00A00721">
        <w:rPr>
          <w:bCs/>
          <w:color w:val="000000"/>
          <w:sz w:val="28"/>
          <w:szCs w:val="28"/>
          <w:lang w:val="kk-KZ"/>
        </w:rPr>
        <w:t>).</w:t>
      </w:r>
    </w:p>
    <w:p w:rsidR="004702BA" w:rsidRPr="005B6262" w:rsidRDefault="004702BA" w:rsidP="00281ECF">
      <w:pPr>
        <w:jc w:val="both"/>
        <w:rPr>
          <w:lang w:val="kk-KZ"/>
        </w:rPr>
      </w:pPr>
      <w:r w:rsidRPr="005B6262">
        <w:rPr>
          <w:sz w:val="28"/>
          <w:szCs w:val="28"/>
          <w:lang w:val="kk-KZ"/>
        </w:rPr>
        <w:t xml:space="preserve">3. </w:t>
      </w:r>
      <w:r w:rsidR="00DF5879">
        <w:rPr>
          <w:sz w:val="28"/>
          <w:szCs w:val="28"/>
          <w:lang w:val="kk-KZ"/>
        </w:rPr>
        <w:t>Кәсіпорындарды жарақаттану мәселелері, әлеуметтік маңызды аурулардың алдын алу және салауатты өмір салты аспектілері жөнінде ақпарат</w:t>
      </w:r>
      <w:r w:rsidR="005B6262">
        <w:rPr>
          <w:sz w:val="28"/>
          <w:szCs w:val="28"/>
          <w:lang w:val="kk-KZ"/>
        </w:rPr>
        <w:t xml:space="preserve"> жазылған</w:t>
      </w:r>
      <w:r w:rsidR="00DF5879">
        <w:rPr>
          <w:sz w:val="28"/>
          <w:szCs w:val="28"/>
          <w:lang w:val="kk-KZ"/>
        </w:rPr>
        <w:t xml:space="preserve"> ақпараттық бағаналар, </w:t>
      </w:r>
      <w:r w:rsidR="00DF5879" w:rsidRPr="005B6262">
        <w:rPr>
          <w:sz w:val="28"/>
          <w:szCs w:val="28"/>
          <w:lang w:val="kk-KZ"/>
        </w:rPr>
        <w:t>лайт-бокс</w:t>
      </w:r>
      <w:r w:rsidR="00DF5879">
        <w:rPr>
          <w:sz w:val="28"/>
          <w:szCs w:val="28"/>
          <w:lang w:val="kk-KZ"/>
        </w:rPr>
        <w:t>тармен</w:t>
      </w:r>
      <w:r w:rsidR="005B6262">
        <w:rPr>
          <w:sz w:val="28"/>
          <w:szCs w:val="28"/>
          <w:lang w:val="kk-KZ"/>
        </w:rPr>
        <w:t>, роллерлермен</w:t>
      </w:r>
      <w:r w:rsidR="00DF5879">
        <w:rPr>
          <w:sz w:val="28"/>
          <w:szCs w:val="28"/>
          <w:lang w:val="kk-KZ"/>
        </w:rPr>
        <w:t xml:space="preserve"> қамтамасыз ету</w:t>
      </w:r>
      <w:r w:rsidRPr="005B6262">
        <w:rPr>
          <w:sz w:val="28"/>
          <w:szCs w:val="28"/>
          <w:lang w:val="kk-KZ"/>
        </w:rPr>
        <w:t>.</w:t>
      </w:r>
    </w:p>
    <w:p w:rsidR="004702BA" w:rsidRPr="005B6262" w:rsidRDefault="004702BA" w:rsidP="00281ECF">
      <w:pPr>
        <w:jc w:val="both"/>
        <w:rPr>
          <w:sz w:val="28"/>
          <w:szCs w:val="28"/>
          <w:lang w:val="kk-KZ"/>
        </w:rPr>
      </w:pPr>
      <w:r w:rsidRPr="005B6262">
        <w:rPr>
          <w:sz w:val="28"/>
          <w:szCs w:val="28"/>
          <w:lang w:val="kk-KZ"/>
        </w:rPr>
        <w:t>4</w:t>
      </w:r>
      <w:r w:rsidRPr="005B6262">
        <w:rPr>
          <w:lang w:val="kk-KZ"/>
        </w:rPr>
        <w:t>.</w:t>
      </w:r>
      <w:r w:rsidR="005B6262" w:rsidRPr="005B6262">
        <w:rPr>
          <w:sz w:val="28"/>
          <w:szCs w:val="28"/>
          <w:lang w:val="kk-KZ"/>
        </w:rPr>
        <w:t xml:space="preserve">Бейінді </w:t>
      </w:r>
      <w:r w:rsidR="005B6262">
        <w:rPr>
          <w:sz w:val="28"/>
          <w:szCs w:val="28"/>
          <w:lang w:val="kk-KZ"/>
        </w:rPr>
        <w:t>мамандарды тарту арқылы жарақатқа қауіпті жағдайлардың болуына ықпал ететін аурулардың қауіпті факторларын ерте анықтауға профилактикалық тексеруден өткізу</w:t>
      </w:r>
      <w:r w:rsidRPr="005B6262">
        <w:rPr>
          <w:sz w:val="28"/>
          <w:szCs w:val="28"/>
          <w:lang w:val="kk-KZ"/>
        </w:rPr>
        <w:t>.</w:t>
      </w:r>
    </w:p>
    <w:p w:rsidR="001E2963" w:rsidRPr="005B6262" w:rsidRDefault="001E2963" w:rsidP="00281ECF">
      <w:pPr>
        <w:jc w:val="both"/>
        <w:rPr>
          <w:sz w:val="28"/>
          <w:szCs w:val="28"/>
          <w:lang w:val="kk-KZ"/>
        </w:rPr>
      </w:pPr>
    </w:p>
    <w:p w:rsidR="005B6262" w:rsidRDefault="005B6262" w:rsidP="005B6262">
      <w:pPr>
        <w:pBdr>
          <w:bottom w:val="single" w:sz="4" w:space="28" w:color="FFFFFF"/>
        </w:pBdr>
        <w:tabs>
          <w:tab w:val="left" w:pos="0"/>
          <w:tab w:val="left" w:pos="709"/>
        </w:tabs>
        <w:jc w:val="center"/>
        <w:rPr>
          <w:b/>
          <w:bCs/>
          <w:sz w:val="28"/>
          <w:szCs w:val="28"/>
        </w:rPr>
      </w:pPr>
      <w:r>
        <w:rPr>
          <w:b/>
          <w:bCs/>
          <w:sz w:val="28"/>
          <w:szCs w:val="28"/>
          <w:lang w:val="kk-KZ"/>
        </w:rPr>
        <w:t>Болжалды нәтижелер</w:t>
      </w:r>
      <w:r w:rsidRPr="009A04BF">
        <w:rPr>
          <w:b/>
          <w:bCs/>
          <w:sz w:val="28"/>
          <w:szCs w:val="28"/>
        </w:rPr>
        <w:t>:</w:t>
      </w:r>
    </w:p>
    <w:p w:rsidR="005B6262" w:rsidRDefault="005B6262" w:rsidP="005B6262">
      <w:pPr>
        <w:pStyle w:val="a4"/>
        <w:numPr>
          <w:ilvl w:val="0"/>
          <w:numId w:val="1"/>
        </w:numPr>
        <w:pBdr>
          <w:bottom w:val="single" w:sz="4" w:space="28" w:color="FFFFFF"/>
        </w:pBdr>
        <w:tabs>
          <w:tab w:val="left" w:pos="0"/>
          <w:tab w:val="left" w:pos="709"/>
        </w:tabs>
        <w:ind w:left="426" w:hanging="426"/>
        <w:jc w:val="both"/>
        <w:rPr>
          <w:sz w:val="28"/>
          <w:szCs w:val="28"/>
        </w:rPr>
      </w:pPr>
      <w:r>
        <w:rPr>
          <w:sz w:val="28"/>
          <w:szCs w:val="28"/>
          <w:lang w:val="kk-KZ"/>
        </w:rPr>
        <w:t>Жол-көлік жарақатының алдын алу жөнінде мектеп қоғамының, жастардың, ата-аналар мен педагогтардың, жүргізушілердің, барлық халықтың ақпараттылығын арттыру</w:t>
      </w:r>
      <w:r w:rsidRPr="00F75E9B">
        <w:rPr>
          <w:sz w:val="28"/>
          <w:szCs w:val="28"/>
        </w:rPr>
        <w:t>.</w:t>
      </w:r>
    </w:p>
    <w:p w:rsidR="005B6262" w:rsidRDefault="005B6262" w:rsidP="005B6262">
      <w:pPr>
        <w:pStyle w:val="a4"/>
        <w:numPr>
          <w:ilvl w:val="0"/>
          <w:numId w:val="1"/>
        </w:numPr>
        <w:pBdr>
          <w:bottom w:val="single" w:sz="4" w:space="28" w:color="FFFFFF"/>
        </w:pBdr>
        <w:tabs>
          <w:tab w:val="left" w:pos="0"/>
          <w:tab w:val="left" w:pos="709"/>
        </w:tabs>
        <w:ind w:left="426" w:hanging="426"/>
        <w:jc w:val="both"/>
        <w:rPr>
          <w:sz w:val="28"/>
          <w:szCs w:val="28"/>
        </w:rPr>
      </w:pPr>
      <w:r>
        <w:rPr>
          <w:sz w:val="28"/>
          <w:szCs w:val="28"/>
          <w:lang w:val="kk-KZ"/>
        </w:rPr>
        <w:t>Жолдағы қауіпсіз мінез-құлық дағдыларын жақсарту</w:t>
      </w:r>
      <w:r w:rsidRPr="00F75E9B">
        <w:rPr>
          <w:sz w:val="28"/>
          <w:szCs w:val="28"/>
        </w:rPr>
        <w:t>.</w:t>
      </w:r>
    </w:p>
    <w:p w:rsidR="005B6262" w:rsidRDefault="005B6262" w:rsidP="005B6262">
      <w:pPr>
        <w:pStyle w:val="a4"/>
        <w:numPr>
          <w:ilvl w:val="0"/>
          <w:numId w:val="1"/>
        </w:numPr>
        <w:pBdr>
          <w:bottom w:val="single" w:sz="4" w:space="28" w:color="FFFFFF"/>
        </w:pBdr>
        <w:tabs>
          <w:tab w:val="left" w:pos="0"/>
          <w:tab w:val="left" w:pos="709"/>
        </w:tabs>
        <w:ind w:left="426" w:hanging="426"/>
        <w:jc w:val="both"/>
        <w:rPr>
          <w:sz w:val="28"/>
          <w:szCs w:val="28"/>
        </w:rPr>
      </w:pPr>
      <w:r>
        <w:rPr>
          <w:sz w:val="28"/>
          <w:szCs w:val="28"/>
          <w:lang w:val="kk-KZ"/>
        </w:rPr>
        <w:t>Білімді арттыру және жол-көлік жарақаты кезінде зардап шеккендерге алғашқы дәрігералды көмек көрсету дағдыларын қалыптастыру</w:t>
      </w:r>
      <w:r w:rsidRPr="00F75E9B">
        <w:rPr>
          <w:sz w:val="28"/>
          <w:szCs w:val="28"/>
        </w:rPr>
        <w:t>.</w:t>
      </w:r>
    </w:p>
    <w:p w:rsidR="005B6262" w:rsidRDefault="005B6262" w:rsidP="005B6262">
      <w:pPr>
        <w:pStyle w:val="a4"/>
        <w:numPr>
          <w:ilvl w:val="0"/>
          <w:numId w:val="1"/>
        </w:numPr>
        <w:pBdr>
          <w:bottom w:val="single" w:sz="4" w:space="28" w:color="FFFFFF"/>
        </w:pBdr>
        <w:tabs>
          <w:tab w:val="left" w:pos="0"/>
          <w:tab w:val="left" w:pos="709"/>
        </w:tabs>
        <w:ind w:left="426" w:hanging="426"/>
        <w:jc w:val="both"/>
        <w:rPr>
          <w:sz w:val="28"/>
          <w:szCs w:val="28"/>
        </w:rPr>
      </w:pPr>
      <w:r>
        <w:rPr>
          <w:sz w:val="28"/>
          <w:szCs w:val="28"/>
          <w:lang w:val="kk-KZ"/>
        </w:rPr>
        <w:t>Ересектердің, көлік құралдарын жүргізушілердің, балалардың, жасөспірімдер мен жастардың, жолдағы мәдени мінез-құлық, балалардың бос уақытын ұйымдастыруға мүдделі ұйымдардың жауапкершілігін арттыру</w:t>
      </w:r>
      <w:r w:rsidRPr="00F75E9B">
        <w:rPr>
          <w:sz w:val="28"/>
          <w:szCs w:val="28"/>
        </w:rPr>
        <w:t>.</w:t>
      </w:r>
    </w:p>
    <w:p w:rsidR="005B6262" w:rsidRPr="00F75E9B" w:rsidRDefault="005B6262" w:rsidP="005B6262">
      <w:pPr>
        <w:pStyle w:val="a4"/>
        <w:numPr>
          <w:ilvl w:val="0"/>
          <w:numId w:val="1"/>
        </w:numPr>
        <w:pBdr>
          <w:bottom w:val="single" w:sz="4" w:space="28" w:color="FFFFFF"/>
        </w:pBdr>
        <w:tabs>
          <w:tab w:val="left" w:pos="0"/>
          <w:tab w:val="left" w:pos="709"/>
        </w:tabs>
        <w:ind w:left="426" w:hanging="426"/>
        <w:jc w:val="both"/>
        <w:rPr>
          <w:sz w:val="28"/>
          <w:szCs w:val="28"/>
        </w:rPr>
      </w:pPr>
      <w:r>
        <w:rPr>
          <w:sz w:val="28"/>
          <w:szCs w:val="28"/>
          <w:lang w:val="kk-KZ"/>
        </w:rPr>
        <w:t>Жол-көлік жарақатының және оның салдарының деңгейін төмендету</w:t>
      </w:r>
      <w:r w:rsidRPr="00F75E9B">
        <w:rPr>
          <w:sz w:val="28"/>
          <w:szCs w:val="28"/>
        </w:rPr>
        <w:t>.</w:t>
      </w:r>
    </w:p>
    <w:p w:rsidR="001E2963" w:rsidRDefault="001E2963" w:rsidP="00F75E9B">
      <w:pPr>
        <w:pBdr>
          <w:bottom w:val="single" w:sz="4" w:space="28" w:color="FFFFFF"/>
        </w:pBdr>
        <w:tabs>
          <w:tab w:val="left" w:pos="0"/>
          <w:tab w:val="left" w:pos="709"/>
        </w:tabs>
        <w:jc w:val="center"/>
        <w:rPr>
          <w:b/>
          <w:bCs/>
          <w:sz w:val="28"/>
          <w:szCs w:val="28"/>
        </w:rPr>
      </w:pPr>
    </w:p>
    <w:p w:rsidR="005B6262" w:rsidRPr="005B6262" w:rsidRDefault="005B6262" w:rsidP="005B6262">
      <w:pPr>
        <w:pStyle w:val="a4"/>
        <w:ind w:left="0"/>
        <w:jc w:val="both"/>
        <w:rPr>
          <w:b/>
          <w:bCs/>
          <w:i/>
          <w:sz w:val="28"/>
          <w:szCs w:val="28"/>
        </w:rPr>
      </w:pPr>
      <w:r w:rsidRPr="005B6262">
        <w:rPr>
          <w:b/>
          <w:bCs/>
          <w:i/>
          <w:sz w:val="28"/>
          <w:szCs w:val="28"/>
        </w:rPr>
        <w:t>1.</w:t>
      </w:r>
      <w:r w:rsidRPr="005B6262">
        <w:rPr>
          <w:b/>
          <w:bCs/>
          <w:i/>
          <w:sz w:val="28"/>
          <w:szCs w:val="28"/>
          <w:lang w:val="kk-KZ"/>
        </w:rPr>
        <w:t xml:space="preserve"> </w:t>
      </w:r>
      <w:r w:rsidR="002566E9">
        <w:rPr>
          <w:b/>
          <w:bCs/>
          <w:i/>
          <w:sz w:val="28"/>
          <w:szCs w:val="28"/>
          <w:lang w:val="kk-KZ"/>
        </w:rPr>
        <w:t xml:space="preserve">ЖШС </w:t>
      </w:r>
      <w:r w:rsidRPr="005B6262">
        <w:rPr>
          <w:b/>
          <w:bCs/>
          <w:i/>
          <w:sz w:val="28"/>
          <w:szCs w:val="28"/>
          <w:lang w:val="kk-KZ"/>
        </w:rPr>
        <w:t>СӨСҚО-ға сурет/материалдармен есепті бекіт</w:t>
      </w:r>
      <w:r>
        <w:rPr>
          <w:b/>
          <w:bCs/>
          <w:i/>
          <w:sz w:val="28"/>
          <w:szCs w:val="28"/>
          <w:lang w:val="kk-KZ"/>
        </w:rPr>
        <w:t>ілген есептік үлгіге сәйкес 2017</w:t>
      </w:r>
      <w:r w:rsidRPr="005B6262">
        <w:rPr>
          <w:b/>
          <w:bCs/>
          <w:i/>
          <w:sz w:val="28"/>
          <w:szCs w:val="28"/>
          <w:lang w:val="kk-KZ"/>
        </w:rPr>
        <w:t xml:space="preserve"> жылдың </w:t>
      </w:r>
      <w:r w:rsidR="002566E9">
        <w:rPr>
          <w:b/>
          <w:bCs/>
          <w:i/>
          <w:sz w:val="28"/>
          <w:szCs w:val="28"/>
        </w:rPr>
        <w:t>15</w:t>
      </w:r>
      <w:r w:rsidRPr="005B6262">
        <w:rPr>
          <w:b/>
          <w:bCs/>
          <w:i/>
          <w:sz w:val="28"/>
          <w:szCs w:val="28"/>
        </w:rPr>
        <w:t xml:space="preserve"> </w:t>
      </w:r>
      <w:r w:rsidRPr="005B6262">
        <w:rPr>
          <w:b/>
          <w:bCs/>
          <w:i/>
          <w:sz w:val="28"/>
          <w:szCs w:val="28"/>
          <w:lang w:val="kk-KZ"/>
        </w:rPr>
        <w:t>қыркүйегіне дейін беру</w:t>
      </w:r>
      <w:r w:rsidRPr="005B6262">
        <w:rPr>
          <w:b/>
          <w:bCs/>
          <w:i/>
          <w:sz w:val="28"/>
          <w:szCs w:val="28"/>
        </w:rPr>
        <w:t>.</w:t>
      </w:r>
    </w:p>
    <w:p w:rsidR="005B6262" w:rsidRPr="005B6262" w:rsidRDefault="005B6262" w:rsidP="005B6262">
      <w:pPr>
        <w:pStyle w:val="a4"/>
        <w:ind w:left="0"/>
        <w:jc w:val="both"/>
        <w:rPr>
          <w:b/>
          <w:bCs/>
          <w:i/>
          <w:sz w:val="28"/>
          <w:szCs w:val="28"/>
        </w:rPr>
      </w:pPr>
      <w:r w:rsidRPr="005B6262">
        <w:rPr>
          <w:b/>
          <w:bCs/>
          <w:i/>
          <w:sz w:val="28"/>
          <w:szCs w:val="28"/>
        </w:rPr>
        <w:t>2.</w:t>
      </w:r>
      <w:r>
        <w:rPr>
          <w:b/>
          <w:bCs/>
          <w:i/>
          <w:sz w:val="28"/>
          <w:szCs w:val="28"/>
          <w:lang w:val="kk-KZ"/>
        </w:rPr>
        <w:t xml:space="preserve">2018 </w:t>
      </w:r>
      <w:r w:rsidRPr="005B6262">
        <w:rPr>
          <w:b/>
          <w:bCs/>
          <w:i/>
          <w:sz w:val="28"/>
          <w:szCs w:val="28"/>
          <w:lang w:val="kk-KZ"/>
        </w:rPr>
        <w:t xml:space="preserve"> жылы жол-көлік жарақатының алдын алу жөнінде шаралар өткізу бойынша ұсыныстар енгізу</w:t>
      </w:r>
      <w:r w:rsidRPr="005B6262">
        <w:rPr>
          <w:b/>
          <w:bCs/>
          <w:i/>
          <w:sz w:val="28"/>
          <w:szCs w:val="28"/>
        </w:rPr>
        <w:t>.</w:t>
      </w:r>
    </w:p>
    <w:p w:rsidR="005B6262" w:rsidRDefault="005B6262" w:rsidP="005B6262">
      <w:pPr>
        <w:jc w:val="both"/>
        <w:rPr>
          <w:b/>
          <w:sz w:val="28"/>
          <w:szCs w:val="28"/>
          <w:lang w:val="kk-KZ"/>
        </w:rPr>
      </w:pPr>
    </w:p>
    <w:p w:rsidR="002F4E81" w:rsidRDefault="002F4E81" w:rsidP="00330CBC">
      <w:pPr>
        <w:tabs>
          <w:tab w:val="left" w:pos="1047"/>
        </w:tabs>
        <w:ind w:right="40"/>
        <w:jc w:val="both"/>
        <w:rPr>
          <w:b/>
          <w:sz w:val="28"/>
          <w:szCs w:val="28"/>
        </w:rPr>
      </w:pPr>
    </w:p>
    <w:p w:rsidR="005B6262" w:rsidRDefault="005B6262" w:rsidP="00330CBC">
      <w:pPr>
        <w:tabs>
          <w:tab w:val="left" w:pos="1047"/>
        </w:tabs>
        <w:ind w:right="40"/>
        <w:jc w:val="both"/>
        <w:rPr>
          <w:sz w:val="20"/>
          <w:szCs w:val="20"/>
        </w:rPr>
      </w:pPr>
    </w:p>
    <w:p w:rsidR="002F4E81" w:rsidRDefault="002F4E81" w:rsidP="00330CBC">
      <w:pPr>
        <w:tabs>
          <w:tab w:val="left" w:pos="1047"/>
        </w:tabs>
        <w:ind w:right="40"/>
        <w:jc w:val="both"/>
        <w:rPr>
          <w:sz w:val="20"/>
          <w:szCs w:val="20"/>
        </w:rPr>
      </w:pPr>
    </w:p>
    <w:p w:rsidR="002F4E81" w:rsidRDefault="002F4E81" w:rsidP="00330CBC">
      <w:pPr>
        <w:tabs>
          <w:tab w:val="left" w:pos="1047"/>
        </w:tabs>
        <w:ind w:right="40"/>
        <w:jc w:val="both"/>
        <w:rPr>
          <w:sz w:val="20"/>
          <w:szCs w:val="20"/>
        </w:rPr>
      </w:pPr>
    </w:p>
    <w:p w:rsidR="002F4E81" w:rsidRDefault="002F4E81" w:rsidP="00330CBC">
      <w:pPr>
        <w:tabs>
          <w:tab w:val="left" w:pos="1047"/>
        </w:tabs>
        <w:ind w:right="40"/>
        <w:jc w:val="both"/>
        <w:rPr>
          <w:sz w:val="20"/>
          <w:szCs w:val="20"/>
        </w:rPr>
      </w:pPr>
    </w:p>
    <w:p w:rsidR="002F4E81" w:rsidRPr="00363541" w:rsidRDefault="002F4E81" w:rsidP="00330CBC">
      <w:pPr>
        <w:tabs>
          <w:tab w:val="left" w:pos="1047"/>
        </w:tabs>
        <w:ind w:right="40"/>
        <w:jc w:val="both"/>
        <w:rPr>
          <w:sz w:val="20"/>
          <w:szCs w:val="20"/>
        </w:rPr>
      </w:pPr>
    </w:p>
    <w:p w:rsidR="00FE1801" w:rsidRPr="00782C9B" w:rsidRDefault="00FE1801" w:rsidP="00330CBC">
      <w:pPr>
        <w:tabs>
          <w:tab w:val="left" w:pos="1047"/>
        </w:tabs>
        <w:ind w:right="40"/>
        <w:jc w:val="both"/>
        <w:rPr>
          <w:sz w:val="20"/>
          <w:szCs w:val="20"/>
        </w:rPr>
      </w:pPr>
    </w:p>
    <w:p w:rsidR="00FE1801" w:rsidRPr="00782C9B" w:rsidRDefault="00FE1801" w:rsidP="00330CBC">
      <w:pPr>
        <w:tabs>
          <w:tab w:val="left" w:pos="1047"/>
        </w:tabs>
        <w:ind w:right="40"/>
        <w:jc w:val="both"/>
        <w:rPr>
          <w:sz w:val="20"/>
          <w:szCs w:val="20"/>
        </w:rPr>
      </w:pPr>
    </w:p>
    <w:p w:rsidR="00FE1801" w:rsidRPr="00782C9B" w:rsidRDefault="00FE1801" w:rsidP="00330CBC">
      <w:pPr>
        <w:tabs>
          <w:tab w:val="left" w:pos="1047"/>
        </w:tabs>
        <w:ind w:right="40"/>
        <w:jc w:val="both"/>
        <w:rPr>
          <w:sz w:val="20"/>
          <w:szCs w:val="20"/>
        </w:rPr>
      </w:pPr>
    </w:p>
    <w:p w:rsidR="00FE1801" w:rsidRPr="00782C9B" w:rsidRDefault="00FE1801" w:rsidP="00330CBC">
      <w:pPr>
        <w:tabs>
          <w:tab w:val="left" w:pos="1047"/>
        </w:tabs>
        <w:ind w:right="40"/>
        <w:jc w:val="both"/>
        <w:rPr>
          <w:sz w:val="20"/>
          <w:szCs w:val="20"/>
        </w:rPr>
      </w:pPr>
    </w:p>
    <w:p w:rsidR="00FE1801" w:rsidRPr="00782C9B" w:rsidRDefault="00FE1801" w:rsidP="00330CBC">
      <w:pPr>
        <w:tabs>
          <w:tab w:val="left" w:pos="1047"/>
        </w:tabs>
        <w:ind w:right="40"/>
        <w:jc w:val="both"/>
        <w:rPr>
          <w:sz w:val="20"/>
          <w:szCs w:val="20"/>
        </w:rPr>
      </w:pPr>
    </w:p>
    <w:p w:rsidR="00FE1801" w:rsidRPr="00782C9B" w:rsidRDefault="00FE1801" w:rsidP="00330CBC">
      <w:pPr>
        <w:tabs>
          <w:tab w:val="left" w:pos="1047"/>
        </w:tabs>
        <w:ind w:right="40"/>
        <w:jc w:val="both"/>
        <w:rPr>
          <w:sz w:val="20"/>
          <w:szCs w:val="20"/>
        </w:rPr>
      </w:pPr>
    </w:p>
    <w:p w:rsidR="00FE1801" w:rsidRPr="00782C9B" w:rsidRDefault="00FE1801" w:rsidP="00330CBC">
      <w:pPr>
        <w:tabs>
          <w:tab w:val="left" w:pos="1047"/>
        </w:tabs>
        <w:ind w:right="40"/>
        <w:jc w:val="both"/>
        <w:rPr>
          <w:sz w:val="20"/>
          <w:szCs w:val="20"/>
        </w:rPr>
      </w:pPr>
    </w:p>
    <w:p w:rsidR="00FE1801" w:rsidRPr="00782C9B" w:rsidRDefault="00FE1801" w:rsidP="00330CBC">
      <w:pPr>
        <w:tabs>
          <w:tab w:val="left" w:pos="1047"/>
        </w:tabs>
        <w:ind w:right="40"/>
        <w:jc w:val="both"/>
        <w:rPr>
          <w:sz w:val="20"/>
          <w:szCs w:val="20"/>
        </w:rPr>
      </w:pPr>
    </w:p>
    <w:p w:rsidR="00FE1801" w:rsidRPr="00782C9B" w:rsidRDefault="00FE1801" w:rsidP="00330CBC">
      <w:pPr>
        <w:tabs>
          <w:tab w:val="left" w:pos="1047"/>
        </w:tabs>
        <w:ind w:right="40"/>
        <w:jc w:val="both"/>
        <w:rPr>
          <w:sz w:val="20"/>
          <w:szCs w:val="20"/>
        </w:rPr>
      </w:pPr>
    </w:p>
    <w:p w:rsidR="008A63DE" w:rsidRPr="00782C9B" w:rsidRDefault="008A63DE" w:rsidP="00330CBC">
      <w:pPr>
        <w:tabs>
          <w:tab w:val="left" w:pos="1047"/>
        </w:tabs>
        <w:ind w:right="40"/>
        <w:jc w:val="both"/>
        <w:rPr>
          <w:sz w:val="20"/>
          <w:szCs w:val="20"/>
        </w:rPr>
      </w:pPr>
    </w:p>
    <w:p w:rsidR="008A63DE" w:rsidRPr="00782C9B" w:rsidRDefault="008A63DE" w:rsidP="00330CBC">
      <w:pPr>
        <w:tabs>
          <w:tab w:val="left" w:pos="1047"/>
        </w:tabs>
        <w:ind w:right="40"/>
        <w:jc w:val="both"/>
        <w:rPr>
          <w:sz w:val="20"/>
          <w:szCs w:val="20"/>
        </w:rPr>
      </w:pPr>
    </w:p>
    <w:p w:rsidR="008A63DE" w:rsidRPr="00782C9B" w:rsidRDefault="008A63DE" w:rsidP="00330CBC">
      <w:pPr>
        <w:tabs>
          <w:tab w:val="left" w:pos="1047"/>
        </w:tabs>
        <w:ind w:right="40"/>
        <w:jc w:val="both"/>
        <w:rPr>
          <w:sz w:val="20"/>
          <w:szCs w:val="20"/>
        </w:rPr>
      </w:pPr>
    </w:p>
    <w:p w:rsidR="008A63DE" w:rsidRPr="00782C9B" w:rsidRDefault="008A63DE" w:rsidP="00330CBC">
      <w:pPr>
        <w:tabs>
          <w:tab w:val="left" w:pos="1047"/>
        </w:tabs>
        <w:ind w:right="40"/>
        <w:jc w:val="both"/>
        <w:rPr>
          <w:sz w:val="20"/>
          <w:szCs w:val="20"/>
        </w:rPr>
      </w:pPr>
    </w:p>
    <w:p w:rsidR="005B6262" w:rsidRDefault="005B6262" w:rsidP="00281ECF">
      <w:pPr>
        <w:spacing w:before="120" w:after="120"/>
        <w:jc w:val="center"/>
        <w:rPr>
          <w:b/>
          <w:color w:val="000000"/>
          <w:sz w:val="23"/>
          <w:szCs w:val="23"/>
        </w:rPr>
      </w:pPr>
    </w:p>
    <w:p w:rsidR="001B49FD" w:rsidRDefault="001B49FD" w:rsidP="00281ECF">
      <w:pPr>
        <w:spacing w:before="120" w:after="120"/>
        <w:jc w:val="center"/>
        <w:rPr>
          <w:b/>
          <w:color w:val="000000"/>
          <w:sz w:val="23"/>
          <w:szCs w:val="23"/>
        </w:rPr>
      </w:pPr>
    </w:p>
    <w:p w:rsidR="001B49FD" w:rsidRDefault="001B49FD" w:rsidP="00281ECF">
      <w:pPr>
        <w:spacing w:before="120" w:after="120"/>
        <w:jc w:val="center"/>
        <w:rPr>
          <w:b/>
          <w:color w:val="000000"/>
          <w:sz w:val="23"/>
          <w:szCs w:val="23"/>
        </w:rPr>
      </w:pPr>
    </w:p>
    <w:p w:rsidR="001B49FD" w:rsidRDefault="001B49FD" w:rsidP="00281ECF">
      <w:pPr>
        <w:spacing w:before="120" w:after="120"/>
        <w:jc w:val="center"/>
        <w:rPr>
          <w:b/>
          <w:color w:val="000000"/>
          <w:sz w:val="23"/>
          <w:szCs w:val="23"/>
        </w:rPr>
      </w:pPr>
    </w:p>
    <w:p w:rsidR="001B49FD" w:rsidRDefault="001B49FD" w:rsidP="00281ECF">
      <w:pPr>
        <w:spacing w:before="120" w:after="120"/>
        <w:jc w:val="center"/>
        <w:rPr>
          <w:b/>
          <w:color w:val="000000"/>
          <w:sz w:val="23"/>
          <w:szCs w:val="23"/>
        </w:rPr>
      </w:pPr>
    </w:p>
    <w:p w:rsidR="00206DF9" w:rsidRDefault="00206DF9" w:rsidP="00281ECF">
      <w:pPr>
        <w:spacing w:before="120" w:after="120"/>
        <w:jc w:val="center"/>
        <w:rPr>
          <w:b/>
          <w:color w:val="000000"/>
          <w:sz w:val="23"/>
          <w:szCs w:val="23"/>
        </w:rPr>
      </w:pPr>
    </w:p>
    <w:p w:rsidR="00206DF9" w:rsidRDefault="00206DF9" w:rsidP="00281ECF">
      <w:pPr>
        <w:spacing w:before="120" w:after="120"/>
        <w:jc w:val="center"/>
        <w:rPr>
          <w:b/>
          <w:color w:val="000000"/>
          <w:sz w:val="23"/>
          <w:szCs w:val="23"/>
        </w:rPr>
      </w:pPr>
    </w:p>
    <w:p w:rsidR="00206DF9" w:rsidRDefault="00206DF9" w:rsidP="00281ECF">
      <w:pPr>
        <w:spacing w:before="120" w:after="120"/>
        <w:jc w:val="center"/>
        <w:rPr>
          <w:b/>
          <w:color w:val="000000"/>
          <w:sz w:val="23"/>
          <w:szCs w:val="23"/>
        </w:rPr>
      </w:pPr>
    </w:p>
    <w:p w:rsidR="00206DF9" w:rsidRDefault="00206DF9" w:rsidP="00281ECF">
      <w:pPr>
        <w:spacing w:before="120" w:after="120"/>
        <w:jc w:val="center"/>
        <w:rPr>
          <w:b/>
          <w:color w:val="000000"/>
          <w:sz w:val="23"/>
          <w:szCs w:val="23"/>
        </w:rPr>
      </w:pPr>
    </w:p>
    <w:p w:rsidR="00206DF9" w:rsidRDefault="00206DF9" w:rsidP="00281ECF">
      <w:pPr>
        <w:spacing w:before="120" w:after="120"/>
        <w:jc w:val="center"/>
        <w:rPr>
          <w:b/>
          <w:color w:val="000000"/>
          <w:sz w:val="23"/>
          <w:szCs w:val="23"/>
        </w:rPr>
      </w:pPr>
    </w:p>
    <w:p w:rsidR="00330CBC" w:rsidRPr="000D1324" w:rsidRDefault="000D1324" w:rsidP="00281ECF">
      <w:pPr>
        <w:spacing w:before="120" w:after="120"/>
        <w:jc w:val="center"/>
        <w:rPr>
          <w:b/>
          <w:color w:val="000000"/>
          <w:sz w:val="23"/>
          <w:szCs w:val="23"/>
          <w:lang w:val="kk-KZ"/>
        </w:rPr>
      </w:pPr>
      <w:r>
        <w:rPr>
          <w:b/>
          <w:color w:val="000000"/>
          <w:sz w:val="23"/>
          <w:szCs w:val="23"/>
          <w:lang w:val="kk-KZ"/>
        </w:rPr>
        <w:t>ЕСЕПТІК ҮЛГІ</w:t>
      </w: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
        <w:gridCol w:w="8340"/>
        <w:gridCol w:w="1134"/>
        <w:gridCol w:w="992"/>
      </w:tblGrid>
      <w:tr w:rsidR="00330CBC" w:rsidRPr="00AF4059" w:rsidTr="00745A13">
        <w:trPr>
          <w:trHeight w:val="306"/>
        </w:trPr>
        <w:tc>
          <w:tcPr>
            <w:tcW w:w="591" w:type="dxa"/>
            <w:vMerge w:val="restart"/>
            <w:shd w:val="clear" w:color="auto" w:fill="auto"/>
          </w:tcPr>
          <w:p w:rsidR="00330CBC" w:rsidRPr="00AF4059" w:rsidRDefault="00330CBC" w:rsidP="00745A13">
            <w:pPr>
              <w:jc w:val="center"/>
              <w:rPr>
                <w:b/>
                <w:sz w:val="23"/>
                <w:szCs w:val="23"/>
                <w:lang w:val="kk-KZ"/>
              </w:rPr>
            </w:pPr>
            <w:r w:rsidRPr="00AF4059">
              <w:rPr>
                <w:b/>
                <w:color w:val="000000"/>
                <w:sz w:val="23"/>
                <w:szCs w:val="23"/>
              </w:rPr>
              <w:br/>
            </w:r>
            <w:r w:rsidRPr="00AF4059">
              <w:rPr>
                <w:b/>
                <w:sz w:val="23"/>
                <w:szCs w:val="23"/>
                <w:lang w:val="kk-KZ"/>
              </w:rPr>
              <w:t>№</w:t>
            </w:r>
          </w:p>
        </w:tc>
        <w:tc>
          <w:tcPr>
            <w:tcW w:w="8340" w:type="dxa"/>
            <w:vMerge w:val="restart"/>
            <w:shd w:val="clear" w:color="auto" w:fill="auto"/>
          </w:tcPr>
          <w:p w:rsidR="00330CBC" w:rsidRPr="00AF4059" w:rsidRDefault="000D1324" w:rsidP="00745A13">
            <w:pPr>
              <w:jc w:val="center"/>
              <w:rPr>
                <w:b/>
                <w:sz w:val="23"/>
                <w:szCs w:val="23"/>
                <w:lang w:val="kk-KZ"/>
              </w:rPr>
            </w:pPr>
            <w:r>
              <w:rPr>
                <w:b/>
                <w:sz w:val="23"/>
                <w:szCs w:val="23"/>
                <w:lang w:val="kk-KZ"/>
              </w:rPr>
              <w:t xml:space="preserve">Шаралар </w:t>
            </w:r>
          </w:p>
        </w:tc>
        <w:tc>
          <w:tcPr>
            <w:tcW w:w="2126" w:type="dxa"/>
            <w:gridSpan w:val="2"/>
            <w:shd w:val="clear" w:color="auto" w:fill="auto"/>
          </w:tcPr>
          <w:p w:rsidR="00330CBC" w:rsidRPr="00AF4059" w:rsidRDefault="00330CBC" w:rsidP="000D1324">
            <w:pPr>
              <w:jc w:val="center"/>
              <w:rPr>
                <w:b/>
                <w:sz w:val="23"/>
                <w:szCs w:val="23"/>
                <w:lang w:val="kk-KZ"/>
              </w:rPr>
            </w:pPr>
            <w:r>
              <w:rPr>
                <w:b/>
                <w:sz w:val="23"/>
                <w:szCs w:val="23"/>
                <w:lang w:val="kk-KZ"/>
              </w:rPr>
              <w:t>201</w:t>
            </w:r>
            <w:r w:rsidR="00E23324">
              <w:rPr>
                <w:b/>
                <w:sz w:val="23"/>
                <w:szCs w:val="23"/>
                <w:lang w:val="en-US"/>
              </w:rPr>
              <w:t>7</w:t>
            </w:r>
            <w:r w:rsidR="000D1324">
              <w:rPr>
                <w:b/>
                <w:sz w:val="23"/>
                <w:szCs w:val="23"/>
                <w:lang w:val="kk-KZ"/>
              </w:rPr>
              <w:t>жыл</w:t>
            </w:r>
          </w:p>
        </w:tc>
      </w:tr>
      <w:tr w:rsidR="00330CBC" w:rsidRPr="00AF4059" w:rsidTr="00745A13">
        <w:trPr>
          <w:trHeight w:val="236"/>
        </w:trPr>
        <w:tc>
          <w:tcPr>
            <w:tcW w:w="591" w:type="dxa"/>
            <w:vMerge/>
            <w:shd w:val="clear" w:color="auto" w:fill="auto"/>
          </w:tcPr>
          <w:p w:rsidR="00330CBC" w:rsidRPr="00AF4059" w:rsidRDefault="00330CBC" w:rsidP="00745A13">
            <w:pPr>
              <w:jc w:val="center"/>
              <w:rPr>
                <w:b/>
                <w:sz w:val="23"/>
                <w:szCs w:val="23"/>
                <w:lang w:val="kk-KZ"/>
              </w:rPr>
            </w:pPr>
          </w:p>
        </w:tc>
        <w:tc>
          <w:tcPr>
            <w:tcW w:w="8340" w:type="dxa"/>
            <w:vMerge/>
            <w:shd w:val="clear" w:color="auto" w:fill="auto"/>
          </w:tcPr>
          <w:p w:rsidR="00330CBC" w:rsidRPr="00AF4059" w:rsidRDefault="00330CBC" w:rsidP="00745A13">
            <w:pPr>
              <w:jc w:val="center"/>
              <w:rPr>
                <w:b/>
                <w:sz w:val="23"/>
                <w:szCs w:val="23"/>
                <w:lang w:val="kk-KZ"/>
              </w:rPr>
            </w:pPr>
          </w:p>
        </w:tc>
        <w:tc>
          <w:tcPr>
            <w:tcW w:w="1134" w:type="dxa"/>
            <w:shd w:val="clear" w:color="auto" w:fill="auto"/>
          </w:tcPr>
          <w:p w:rsidR="00330CBC" w:rsidRPr="00AF4059" w:rsidRDefault="000D1324" w:rsidP="00745A13">
            <w:pPr>
              <w:jc w:val="center"/>
              <w:rPr>
                <w:b/>
                <w:sz w:val="23"/>
                <w:szCs w:val="23"/>
                <w:lang w:val="kk-KZ"/>
              </w:rPr>
            </w:pPr>
            <w:r>
              <w:rPr>
                <w:b/>
                <w:sz w:val="23"/>
                <w:szCs w:val="23"/>
                <w:lang w:val="kk-KZ"/>
              </w:rPr>
              <w:t xml:space="preserve">Саны </w:t>
            </w:r>
          </w:p>
        </w:tc>
        <w:tc>
          <w:tcPr>
            <w:tcW w:w="992" w:type="dxa"/>
            <w:shd w:val="clear" w:color="auto" w:fill="auto"/>
          </w:tcPr>
          <w:p w:rsidR="00330CBC" w:rsidRPr="00AF4059" w:rsidRDefault="000D1324" w:rsidP="00745A13">
            <w:pPr>
              <w:jc w:val="center"/>
              <w:rPr>
                <w:b/>
                <w:sz w:val="23"/>
                <w:szCs w:val="23"/>
                <w:lang w:val="kk-KZ"/>
              </w:rPr>
            </w:pPr>
            <w:r>
              <w:rPr>
                <w:b/>
                <w:sz w:val="23"/>
                <w:szCs w:val="23"/>
                <w:lang w:val="kk-KZ"/>
              </w:rPr>
              <w:t>қамту</w:t>
            </w:r>
          </w:p>
        </w:tc>
      </w:tr>
      <w:tr w:rsidR="00330CBC" w:rsidRPr="002566E9" w:rsidTr="00745A13">
        <w:trPr>
          <w:trHeight w:val="237"/>
        </w:trPr>
        <w:tc>
          <w:tcPr>
            <w:tcW w:w="591" w:type="dxa"/>
            <w:shd w:val="clear" w:color="auto" w:fill="auto"/>
          </w:tcPr>
          <w:p w:rsidR="00330CBC" w:rsidRPr="00AF4059" w:rsidRDefault="00330CBC" w:rsidP="00745A13">
            <w:pPr>
              <w:jc w:val="center"/>
              <w:rPr>
                <w:sz w:val="23"/>
                <w:szCs w:val="23"/>
                <w:lang w:val="kk-KZ"/>
              </w:rPr>
            </w:pPr>
            <w:r w:rsidRPr="00AF4059">
              <w:rPr>
                <w:sz w:val="23"/>
                <w:szCs w:val="23"/>
                <w:lang w:val="kk-KZ"/>
              </w:rPr>
              <w:t>1</w:t>
            </w:r>
          </w:p>
        </w:tc>
        <w:tc>
          <w:tcPr>
            <w:tcW w:w="8340" w:type="dxa"/>
            <w:shd w:val="clear" w:color="auto" w:fill="auto"/>
          </w:tcPr>
          <w:p w:rsidR="00330CBC" w:rsidRPr="000D1324" w:rsidRDefault="000D1324" w:rsidP="000D1324">
            <w:pPr>
              <w:rPr>
                <w:sz w:val="23"/>
                <w:szCs w:val="23"/>
                <w:lang w:val="kk-KZ"/>
              </w:rPr>
            </w:pPr>
            <w:r>
              <w:rPr>
                <w:sz w:val="23"/>
                <w:szCs w:val="23"/>
                <w:lang w:val="kk-KZ"/>
              </w:rPr>
              <w:t>Халық жаппай жиналатын орындарда</w:t>
            </w:r>
            <w:r w:rsidR="00330CBC" w:rsidRPr="000D1324">
              <w:rPr>
                <w:sz w:val="23"/>
                <w:szCs w:val="23"/>
                <w:lang w:val="kk-KZ"/>
              </w:rPr>
              <w:t>(</w:t>
            </w:r>
            <w:r w:rsidRPr="000D1324">
              <w:rPr>
                <w:sz w:val="23"/>
                <w:szCs w:val="23"/>
                <w:lang w:val="kk-KZ"/>
              </w:rPr>
              <w:t>стадиондар</w:t>
            </w:r>
            <w:r w:rsidR="00330CBC" w:rsidRPr="000D1324">
              <w:rPr>
                <w:sz w:val="23"/>
                <w:szCs w:val="23"/>
                <w:lang w:val="kk-KZ"/>
              </w:rPr>
              <w:t xml:space="preserve">, </w:t>
            </w:r>
            <w:r>
              <w:rPr>
                <w:sz w:val="23"/>
                <w:szCs w:val="23"/>
                <w:lang w:val="kk-KZ"/>
              </w:rPr>
              <w:t>саябақтар, алаңдар және т.б.</w:t>
            </w:r>
            <w:r w:rsidR="00330CBC" w:rsidRPr="000D1324">
              <w:rPr>
                <w:sz w:val="23"/>
                <w:szCs w:val="23"/>
                <w:lang w:val="kk-KZ"/>
              </w:rPr>
              <w:t>)</w:t>
            </w:r>
            <w:r>
              <w:rPr>
                <w:sz w:val="23"/>
                <w:szCs w:val="23"/>
                <w:lang w:val="kk-KZ"/>
              </w:rPr>
              <w:t xml:space="preserve"> акциялар</w:t>
            </w:r>
          </w:p>
        </w:tc>
        <w:tc>
          <w:tcPr>
            <w:tcW w:w="1134" w:type="dxa"/>
            <w:shd w:val="clear" w:color="auto" w:fill="auto"/>
          </w:tcPr>
          <w:p w:rsidR="00330CBC" w:rsidRPr="00AF4059" w:rsidRDefault="00330CBC" w:rsidP="00745A13">
            <w:pPr>
              <w:jc w:val="center"/>
              <w:rPr>
                <w:sz w:val="23"/>
                <w:szCs w:val="23"/>
                <w:lang w:val="kk-KZ"/>
              </w:rPr>
            </w:pPr>
          </w:p>
        </w:tc>
        <w:tc>
          <w:tcPr>
            <w:tcW w:w="992" w:type="dxa"/>
            <w:shd w:val="clear" w:color="auto" w:fill="auto"/>
          </w:tcPr>
          <w:p w:rsidR="00330CBC" w:rsidRPr="00AF4059" w:rsidRDefault="00330CBC" w:rsidP="00745A13">
            <w:pPr>
              <w:jc w:val="center"/>
              <w:rPr>
                <w:sz w:val="23"/>
                <w:szCs w:val="23"/>
                <w:lang w:val="kk-KZ"/>
              </w:rPr>
            </w:pPr>
          </w:p>
        </w:tc>
      </w:tr>
      <w:tr w:rsidR="00330CBC" w:rsidRPr="00AF4059" w:rsidTr="00745A13">
        <w:tc>
          <w:tcPr>
            <w:tcW w:w="591" w:type="dxa"/>
            <w:shd w:val="clear" w:color="auto" w:fill="auto"/>
          </w:tcPr>
          <w:p w:rsidR="00330CBC" w:rsidRPr="00AF4059" w:rsidRDefault="00330CBC" w:rsidP="00745A13">
            <w:pPr>
              <w:jc w:val="center"/>
              <w:rPr>
                <w:sz w:val="23"/>
                <w:szCs w:val="23"/>
                <w:lang w:val="kk-KZ"/>
              </w:rPr>
            </w:pPr>
            <w:r w:rsidRPr="00AF4059">
              <w:rPr>
                <w:sz w:val="23"/>
                <w:szCs w:val="23"/>
                <w:lang w:val="kk-KZ"/>
              </w:rPr>
              <w:t>2</w:t>
            </w:r>
          </w:p>
        </w:tc>
        <w:tc>
          <w:tcPr>
            <w:tcW w:w="8340" w:type="dxa"/>
            <w:shd w:val="clear" w:color="auto" w:fill="auto"/>
          </w:tcPr>
          <w:p w:rsidR="00330CBC" w:rsidRPr="00AF4059" w:rsidRDefault="000D1324" w:rsidP="00745A13">
            <w:pPr>
              <w:rPr>
                <w:sz w:val="23"/>
                <w:szCs w:val="23"/>
                <w:lang w:val="kk-KZ"/>
              </w:rPr>
            </w:pPr>
            <w:r>
              <w:rPr>
                <w:rFonts w:eastAsia="Calibri"/>
                <w:bCs/>
                <w:sz w:val="23"/>
                <w:szCs w:val="23"/>
              </w:rPr>
              <w:t>Семинар-тренингтер</w:t>
            </w:r>
          </w:p>
        </w:tc>
        <w:tc>
          <w:tcPr>
            <w:tcW w:w="1134" w:type="dxa"/>
            <w:shd w:val="clear" w:color="auto" w:fill="auto"/>
          </w:tcPr>
          <w:p w:rsidR="00330CBC" w:rsidRPr="00AF4059" w:rsidRDefault="00330CBC" w:rsidP="00745A13">
            <w:pPr>
              <w:jc w:val="center"/>
              <w:rPr>
                <w:sz w:val="23"/>
                <w:szCs w:val="23"/>
                <w:lang w:val="kk-KZ"/>
              </w:rPr>
            </w:pPr>
          </w:p>
        </w:tc>
        <w:tc>
          <w:tcPr>
            <w:tcW w:w="992" w:type="dxa"/>
            <w:shd w:val="clear" w:color="auto" w:fill="auto"/>
          </w:tcPr>
          <w:p w:rsidR="00330CBC" w:rsidRPr="00AF4059" w:rsidRDefault="00330CBC" w:rsidP="00745A13">
            <w:pPr>
              <w:jc w:val="center"/>
              <w:rPr>
                <w:sz w:val="23"/>
                <w:szCs w:val="23"/>
                <w:lang w:val="kk-KZ"/>
              </w:rPr>
            </w:pPr>
          </w:p>
        </w:tc>
      </w:tr>
      <w:tr w:rsidR="00330CBC" w:rsidRPr="00AF4059" w:rsidTr="00745A13">
        <w:tc>
          <w:tcPr>
            <w:tcW w:w="591" w:type="dxa"/>
            <w:shd w:val="clear" w:color="auto" w:fill="auto"/>
          </w:tcPr>
          <w:p w:rsidR="00330CBC" w:rsidRPr="00AF4059" w:rsidRDefault="00330CBC" w:rsidP="00745A13">
            <w:pPr>
              <w:jc w:val="center"/>
              <w:rPr>
                <w:sz w:val="23"/>
                <w:szCs w:val="23"/>
                <w:lang w:val="kk-KZ"/>
              </w:rPr>
            </w:pPr>
            <w:r w:rsidRPr="00AF4059">
              <w:rPr>
                <w:sz w:val="23"/>
                <w:szCs w:val="23"/>
                <w:lang w:val="kk-KZ"/>
              </w:rPr>
              <w:t>3</w:t>
            </w:r>
          </w:p>
        </w:tc>
        <w:tc>
          <w:tcPr>
            <w:tcW w:w="8340" w:type="dxa"/>
            <w:shd w:val="clear" w:color="auto" w:fill="auto"/>
          </w:tcPr>
          <w:p w:rsidR="00330CBC" w:rsidRPr="00AF4059" w:rsidRDefault="000D1324" w:rsidP="00745A13">
            <w:pPr>
              <w:rPr>
                <w:sz w:val="23"/>
                <w:szCs w:val="23"/>
                <w:lang w:val="kk-KZ"/>
              </w:rPr>
            </w:pPr>
            <w:r>
              <w:rPr>
                <w:sz w:val="23"/>
                <w:szCs w:val="23"/>
                <w:lang w:val="kk-KZ"/>
              </w:rPr>
              <w:t>Дөңгелек үстелдер</w:t>
            </w:r>
          </w:p>
        </w:tc>
        <w:tc>
          <w:tcPr>
            <w:tcW w:w="1134" w:type="dxa"/>
            <w:shd w:val="clear" w:color="auto" w:fill="auto"/>
          </w:tcPr>
          <w:p w:rsidR="00330CBC" w:rsidRPr="00AF4059" w:rsidRDefault="00330CBC" w:rsidP="00745A13">
            <w:pPr>
              <w:jc w:val="center"/>
              <w:rPr>
                <w:sz w:val="23"/>
                <w:szCs w:val="23"/>
                <w:lang w:val="kk-KZ"/>
              </w:rPr>
            </w:pPr>
          </w:p>
        </w:tc>
        <w:tc>
          <w:tcPr>
            <w:tcW w:w="992" w:type="dxa"/>
            <w:shd w:val="clear" w:color="auto" w:fill="auto"/>
          </w:tcPr>
          <w:p w:rsidR="00330CBC" w:rsidRPr="00AF4059" w:rsidRDefault="00330CBC" w:rsidP="00745A13">
            <w:pPr>
              <w:jc w:val="center"/>
              <w:rPr>
                <w:sz w:val="23"/>
                <w:szCs w:val="23"/>
                <w:lang w:val="kk-KZ"/>
              </w:rPr>
            </w:pPr>
          </w:p>
        </w:tc>
      </w:tr>
      <w:tr w:rsidR="00330CBC" w:rsidRPr="00AF4059" w:rsidTr="00745A13">
        <w:trPr>
          <w:trHeight w:val="197"/>
        </w:trPr>
        <w:tc>
          <w:tcPr>
            <w:tcW w:w="591" w:type="dxa"/>
            <w:shd w:val="clear" w:color="auto" w:fill="auto"/>
          </w:tcPr>
          <w:p w:rsidR="00330CBC" w:rsidRPr="00AF4059" w:rsidRDefault="00330CBC" w:rsidP="00745A13">
            <w:pPr>
              <w:jc w:val="center"/>
              <w:rPr>
                <w:sz w:val="23"/>
                <w:szCs w:val="23"/>
                <w:lang w:val="kk-KZ"/>
              </w:rPr>
            </w:pPr>
            <w:r w:rsidRPr="00AF4059">
              <w:rPr>
                <w:sz w:val="23"/>
                <w:szCs w:val="23"/>
                <w:lang w:val="kk-KZ"/>
              </w:rPr>
              <w:t>4</w:t>
            </w:r>
          </w:p>
        </w:tc>
        <w:tc>
          <w:tcPr>
            <w:tcW w:w="8340" w:type="dxa"/>
            <w:shd w:val="clear" w:color="auto" w:fill="auto"/>
          </w:tcPr>
          <w:p w:rsidR="00330CBC" w:rsidRPr="000D1324" w:rsidRDefault="000D1324" w:rsidP="00745A13">
            <w:pPr>
              <w:rPr>
                <w:sz w:val="23"/>
                <w:szCs w:val="23"/>
                <w:lang w:val="kk-KZ"/>
              </w:rPr>
            </w:pPr>
            <w:r>
              <w:rPr>
                <w:rFonts w:eastAsia="Calibri"/>
                <w:bCs/>
                <w:sz w:val="23"/>
                <w:szCs w:val="23"/>
                <w:lang w:val="kk-KZ"/>
              </w:rPr>
              <w:t>Пікірталастар, кездесулер</w:t>
            </w:r>
          </w:p>
        </w:tc>
        <w:tc>
          <w:tcPr>
            <w:tcW w:w="1134" w:type="dxa"/>
            <w:shd w:val="clear" w:color="auto" w:fill="auto"/>
          </w:tcPr>
          <w:p w:rsidR="00330CBC" w:rsidRPr="00AF4059" w:rsidRDefault="00330CBC" w:rsidP="00745A13">
            <w:pPr>
              <w:jc w:val="center"/>
              <w:rPr>
                <w:sz w:val="23"/>
                <w:szCs w:val="23"/>
                <w:lang w:val="kk-KZ"/>
              </w:rPr>
            </w:pPr>
          </w:p>
        </w:tc>
        <w:tc>
          <w:tcPr>
            <w:tcW w:w="992" w:type="dxa"/>
            <w:shd w:val="clear" w:color="auto" w:fill="auto"/>
          </w:tcPr>
          <w:p w:rsidR="00330CBC" w:rsidRPr="00AF4059" w:rsidRDefault="00330CBC" w:rsidP="00745A13">
            <w:pPr>
              <w:jc w:val="center"/>
              <w:rPr>
                <w:sz w:val="23"/>
                <w:szCs w:val="23"/>
                <w:lang w:val="kk-KZ"/>
              </w:rPr>
            </w:pPr>
          </w:p>
        </w:tc>
      </w:tr>
      <w:tr w:rsidR="00330CBC" w:rsidRPr="00AF4059" w:rsidTr="00745A13">
        <w:trPr>
          <w:trHeight w:val="184"/>
        </w:trPr>
        <w:tc>
          <w:tcPr>
            <w:tcW w:w="591" w:type="dxa"/>
            <w:shd w:val="clear" w:color="auto" w:fill="auto"/>
          </w:tcPr>
          <w:p w:rsidR="00330CBC" w:rsidRPr="00AF4059" w:rsidRDefault="00330CBC" w:rsidP="00745A13">
            <w:pPr>
              <w:jc w:val="center"/>
              <w:rPr>
                <w:rFonts w:eastAsia="Calibri"/>
                <w:bCs/>
                <w:sz w:val="23"/>
                <w:szCs w:val="23"/>
              </w:rPr>
            </w:pPr>
            <w:r w:rsidRPr="00AF4059">
              <w:rPr>
                <w:rFonts w:eastAsia="Calibri"/>
                <w:bCs/>
                <w:sz w:val="23"/>
                <w:szCs w:val="23"/>
              </w:rPr>
              <w:t>5</w:t>
            </w:r>
          </w:p>
        </w:tc>
        <w:tc>
          <w:tcPr>
            <w:tcW w:w="8340" w:type="dxa"/>
            <w:shd w:val="clear" w:color="auto" w:fill="auto"/>
          </w:tcPr>
          <w:p w:rsidR="00330CBC" w:rsidRPr="000D1324" w:rsidRDefault="000D1324" w:rsidP="00745A13">
            <w:pPr>
              <w:rPr>
                <w:rFonts w:eastAsia="Calibri"/>
                <w:bCs/>
                <w:sz w:val="23"/>
                <w:szCs w:val="23"/>
                <w:lang w:val="kk-KZ"/>
              </w:rPr>
            </w:pPr>
            <w:r>
              <w:rPr>
                <w:rFonts w:eastAsia="Calibri"/>
                <w:bCs/>
                <w:sz w:val="23"/>
                <w:szCs w:val="23"/>
                <w:lang w:val="kk-KZ"/>
              </w:rPr>
              <w:t>Денсаулық мектептерінде сабақтар</w:t>
            </w:r>
          </w:p>
        </w:tc>
        <w:tc>
          <w:tcPr>
            <w:tcW w:w="1134" w:type="dxa"/>
            <w:shd w:val="clear" w:color="auto" w:fill="auto"/>
          </w:tcPr>
          <w:p w:rsidR="00330CBC" w:rsidRPr="00AF4059" w:rsidRDefault="00330CBC" w:rsidP="00745A13">
            <w:pPr>
              <w:jc w:val="center"/>
              <w:rPr>
                <w:sz w:val="23"/>
                <w:szCs w:val="23"/>
                <w:lang w:val="kk-KZ"/>
              </w:rPr>
            </w:pPr>
          </w:p>
        </w:tc>
        <w:tc>
          <w:tcPr>
            <w:tcW w:w="992" w:type="dxa"/>
            <w:shd w:val="clear" w:color="auto" w:fill="auto"/>
          </w:tcPr>
          <w:p w:rsidR="00330CBC" w:rsidRPr="00AF4059" w:rsidRDefault="00330CBC" w:rsidP="00745A13">
            <w:pPr>
              <w:jc w:val="center"/>
              <w:rPr>
                <w:sz w:val="23"/>
                <w:szCs w:val="23"/>
                <w:lang w:val="kk-KZ"/>
              </w:rPr>
            </w:pPr>
          </w:p>
        </w:tc>
      </w:tr>
      <w:tr w:rsidR="00330CBC" w:rsidRPr="00AF4059" w:rsidTr="00745A13">
        <w:trPr>
          <w:trHeight w:val="210"/>
        </w:trPr>
        <w:tc>
          <w:tcPr>
            <w:tcW w:w="591" w:type="dxa"/>
            <w:shd w:val="clear" w:color="auto" w:fill="auto"/>
          </w:tcPr>
          <w:p w:rsidR="00330CBC" w:rsidRPr="00AF4059" w:rsidRDefault="00330CBC" w:rsidP="00745A13">
            <w:pPr>
              <w:jc w:val="center"/>
              <w:rPr>
                <w:rFonts w:eastAsia="Calibri"/>
                <w:bCs/>
                <w:sz w:val="23"/>
                <w:szCs w:val="23"/>
              </w:rPr>
            </w:pPr>
            <w:r w:rsidRPr="00AF4059">
              <w:rPr>
                <w:rFonts w:eastAsia="Calibri"/>
                <w:bCs/>
                <w:sz w:val="23"/>
                <w:szCs w:val="23"/>
              </w:rPr>
              <w:t>6</w:t>
            </w:r>
          </w:p>
        </w:tc>
        <w:tc>
          <w:tcPr>
            <w:tcW w:w="8340" w:type="dxa"/>
            <w:shd w:val="clear" w:color="auto" w:fill="auto"/>
          </w:tcPr>
          <w:p w:rsidR="00330CBC" w:rsidRPr="000D1324" w:rsidRDefault="000D1324" w:rsidP="00745A13">
            <w:pPr>
              <w:rPr>
                <w:rFonts w:eastAsia="Calibri"/>
                <w:bCs/>
                <w:sz w:val="23"/>
                <w:szCs w:val="23"/>
                <w:lang w:val="kk-KZ"/>
              </w:rPr>
            </w:pPr>
            <w:r>
              <w:rPr>
                <w:rFonts w:eastAsia="Calibri"/>
                <w:bCs/>
                <w:sz w:val="23"/>
                <w:szCs w:val="23"/>
                <w:lang w:val="kk-KZ"/>
              </w:rPr>
              <w:t>Ата-аналар жиналысы</w:t>
            </w:r>
          </w:p>
        </w:tc>
        <w:tc>
          <w:tcPr>
            <w:tcW w:w="1134" w:type="dxa"/>
            <w:shd w:val="clear" w:color="auto" w:fill="auto"/>
          </w:tcPr>
          <w:p w:rsidR="00330CBC" w:rsidRPr="00AF4059" w:rsidRDefault="00330CBC" w:rsidP="00745A13">
            <w:pPr>
              <w:jc w:val="center"/>
              <w:rPr>
                <w:sz w:val="23"/>
                <w:szCs w:val="23"/>
                <w:lang w:val="kk-KZ"/>
              </w:rPr>
            </w:pPr>
          </w:p>
        </w:tc>
        <w:tc>
          <w:tcPr>
            <w:tcW w:w="992" w:type="dxa"/>
            <w:shd w:val="clear" w:color="auto" w:fill="auto"/>
          </w:tcPr>
          <w:p w:rsidR="00330CBC" w:rsidRPr="00AF4059" w:rsidRDefault="00330CBC" w:rsidP="00745A13">
            <w:pPr>
              <w:jc w:val="center"/>
              <w:rPr>
                <w:sz w:val="23"/>
                <w:szCs w:val="23"/>
                <w:lang w:val="kk-KZ"/>
              </w:rPr>
            </w:pPr>
          </w:p>
        </w:tc>
      </w:tr>
      <w:tr w:rsidR="00330CBC" w:rsidRPr="00AF4059" w:rsidTr="00745A13">
        <w:trPr>
          <w:trHeight w:val="315"/>
        </w:trPr>
        <w:tc>
          <w:tcPr>
            <w:tcW w:w="591" w:type="dxa"/>
            <w:shd w:val="clear" w:color="auto" w:fill="auto"/>
          </w:tcPr>
          <w:p w:rsidR="00330CBC" w:rsidRPr="00AF4059" w:rsidRDefault="00330CBC" w:rsidP="00745A13">
            <w:pPr>
              <w:jc w:val="center"/>
              <w:rPr>
                <w:rFonts w:eastAsia="Calibri"/>
                <w:bCs/>
                <w:sz w:val="23"/>
                <w:szCs w:val="23"/>
              </w:rPr>
            </w:pPr>
            <w:r w:rsidRPr="00AF4059">
              <w:rPr>
                <w:rFonts w:eastAsia="Calibri"/>
                <w:bCs/>
                <w:sz w:val="23"/>
                <w:szCs w:val="23"/>
              </w:rPr>
              <w:t>7</w:t>
            </w:r>
          </w:p>
        </w:tc>
        <w:tc>
          <w:tcPr>
            <w:tcW w:w="8340" w:type="dxa"/>
            <w:shd w:val="clear" w:color="auto" w:fill="auto"/>
          </w:tcPr>
          <w:p w:rsidR="00330CBC" w:rsidRPr="000D1324" w:rsidRDefault="000D1324" w:rsidP="00745A13">
            <w:pPr>
              <w:rPr>
                <w:rFonts w:eastAsia="Calibri"/>
                <w:bCs/>
                <w:sz w:val="23"/>
                <w:szCs w:val="23"/>
                <w:lang w:val="kk-KZ"/>
              </w:rPr>
            </w:pPr>
            <w:r>
              <w:rPr>
                <w:rFonts w:eastAsia="Calibri"/>
                <w:bCs/>
                <w:sz w:val="23"/>
                <w:szCs w:val="23"/>
                <w:lang w:val="kk-KZ"/>
              </w:rPr>
              <w:t>Велосипедпен, мопедпен жарысу</w:t>
            </w:r>
          </w:p>
        </w:tc>
        <w:tc>
          <w:tcPr>
            <w:tcW w:w="1134" w:type="dxa"/>
            <w:shd w:val="clear" w:color="auto" w:fill="auto"/>
          </w:tcPr>
          <w:p w:rsidR="00330CBC" w:rsidRPr="00AF4059" w:rsidRDefault="00330CBC" w:rsidP="00745A13">
            <w:pPr>
              <w:jc w:val="center"/>
              <w:rPr>
                <w:sz w:val="23"/>
                <w:szCs w:val="23"/>
                <w:lang w:val="kk-KZ"/>
              </w:rPr>
            </w:pPr>
          </w:p>
        </w:tc>
        <w:tc>
          <w:tcPr>
            <w:tcW w:w="992" w:type="dxa"/>
            <w:shd w:val="clear" w:color="auto" w:fill="auto"/>
          </w:tcPr>
          <w:p w:rsidR="00330CBC" w:rsidRPr="00AF4059" w:rsidRDefault="00330CBC" w:rsidP="00745A13">
            <w:pPr>
              <w:jc w:val="center"/>
              <w:rPr>
                <w:sz w:val="23"/>
                <w:szCs w:val="23"/>
                <w:lang w:val="kk-KZ"/>
              </w:rPr>
            </w:pPr>
          </w:p>
        </w:tc>
      </w:tr>
      <w:tr w:rsidR="00330CBC" w:rsidRPr="00AF4059" w:rsidTr="00745A13">
        <w:trPr>
          <w:trHeight w:val="188"/>
        </w:trPr>
        <w:tc>
          <w:tcPr>
            <w:tcW w:w="591" w:type="dxa"/>
            <w:shd w:val="clear" w:color="auto" w:fill="auto"/>
          </w:tcPr>
          <w:p w:rsidR="00330CBC" w:rsidRPr="00AF4059" w:rsidRDefault="00330CBC" w:rsidP="00745A13">
            <w:pPr>
              <w:jc w:val="center"/>
              <w:rPr>
                <w:rFonts w:eastAsia="Calibri"/>
                <w:bCs/>
                <w:sz w:val="23"/>
                <w:szCs w:val="23"/>
              </w:rPr>
            </w:pPr>
            <w:r w:rsidRPr="00AF4059">
              <w:rPr>
                <w:rFonts w:eastAsia="Calibri"/>
                <w:bCs/>
                <w:sz w:val="23"/>
                <w:szCs w:val="23"/>
              </w:rPr>
              <w:t>8</w:t>
            </w:r>
          </w:p>
        </w:tc>
        <w:tc>
          <w:tcPr>
            <w:tcW w:w="8340" w:type="dxa"/>
            <w:shd w:val="clear" w:color="auto" w:fill="auto"/>
          </w:tcPr>
          <w:p w:rsidR="00330CBC" w:rsidRPr="000D1324" w:rsidRDefault="00330CBC" w:rsidP="000D1324">
            <w:pPr>
              <w:rPr>
                <w:rFonts w:eastAsia="Calibri"/>
                <w:bCs/>
                <w:sz w:val="23"/>
                <w:szCs w:val="23"/>
                <w:lang w:val="kk-KZ"/>
              </w:rPr>
            </w:pPr>
            <w:r>
              <w:rPr>
                <w:rFonts w:eastAsia="Calibri"/>
                <w:bCs/>
                <w:sz w:val="23"/>
                <w:szCs w:val="23"/>
              </w:rPr>
              <w:t>Патрул</w:t>
            </w:r>
            <w:r w:rsidR="000D1324">
              <w:rPr>
                <w:rFonts w:eastAsia="Calibri"/>
                <w:bCs/>
                <w:sz w:val="23"/>
                <w:szCs w:val="23"/>
                <w:lang w:val="kk-KZ"/>
              </w:rPr>
              <w:t>ьдеу</w:t>
            </w:r>
          </w:p>
        </w:tc>
        <w:tc>
          <w:tcPr>
            <w:tcW w:w="1134" w:type="dxa"/>
            <w:shd w:val="clear" w:color="auto" w:fill="auto"/>
          </w:tcPr>
          <w:p w:rsidR="00330CBC" w:rsidRPr="00AF4059" w:rsidRDefault="00330CBC" w:rsidP="00745A13">
            <w:pPr>
              <w:jc w:val="center"/>
              <w:rPr>
                <w:sz w:val="23"/>
                <w:szCs w:val="23"/>
                <w:lang w:val="kk-KZ"/>
              </w:rPr>
            </w:pPr>
          </w:p>
        </w:tc>
        <w:tc>
          <w:tcPr>
            <w:tcW w:w="992" w:type="dxa"/>
            <w:shd w:val="clear" w:color="auto" w:fill="auto"/>
          </w:tcPr>
          <w:p w:rsidR="00330CBC" w:rsidRPr="00AF4059" w:rsidRDefault="00330CBC" w:rsidP="00745A13">
            <w:pPr>
              <w:jc w:val="center"/>
              <w:rPr>
                <w:sz w:val="23"/>
                <w:szCs w:val="23"/>
                <w:lang w:val="kk-KZ"/>
              </w:rPr>
            </w:pPr>
          </w:p>
        </w:tc>
      </w:tr>
      <w:tr w:rsidR="00330CBC" w:rsidRPr="002566E9" w:rsidTr="00745A13">
        <w:trPr>
          <w:trHeight w:val="377"/>
        </w:trPr>
        <w:tc>
          <w:tcPr>
            <w:tcW w:w="591" w:type="dxa"/>
            <w:shd w:val="clear" w:color="auto" w:fill="auto"/>
          </w:tcPr>
          <w:p w:rsidR="00330CBC" w:rsidRPr="00AF4059" w:rsidRDefault="00330CBC" w:rsidP="00745A13">
            <w:pPr>
              <w:jc w:val="center"/>
              <w:rPr>
                <w:sz w:val="23"/>
                <w:szCs w:val="23"/>
                <w:lang w:val="kk-KZ"/>
              </w:rPr>
            </w:pPr>
            <w:r w:rsidRPr="00AF4059">
              <w:rPr>
                <w:sz w:val="23"/>
                <w:szCs w:val="23"/>
                <w:lang w:val="kk-KZ"/>
              </w:rPr>
              <w:t>9</w:t>
            </w:r>
          </w:p>
        </w:tc>
        <w:tc>
          <w:tcPr>
            <w:tcW w:w="8340" w:type="dxa"/>
            <w:shd w:val="clear" w:color="auto" w:fill="auto"/>
          </w:tcPr>
          <w:p w:rsidR="00330CBC" w:rsidRPr="00AF4059" w:rsidRDefault="000D1324" w:rsidP="000D1324">
            <w:pPr>
              <w:rPr>
                <w:sz w:val="23"/>
                <w:szCs w:val="23"/>
                <w:lang w:val="kk-KZ"/>
              </w:rPr>
            </w:pPr>
            <w:r>
              <w:rPr>
                <w:sz w:val="23"/>
                <w:szCs w:val="23"/>
                <w:lang w:val="kk-KZ"/>
              </w:rPr>
              <w:t>Балалар, жасөсіпірімдер мен жастарға арналған байқаулар</w:t>
            </w:r>
            <w:r w:rsidR="00330CBC" w:rsidRPr="000D1324">
              <w:rPr>
                <w:rFonts w:eastAsia="Calibri"/>
                <w:bCs/>
                <w:sz w:val="23"/>
                <w:szCs w:val="23"/>
                <w:lang w:val="kk-KZ"/>
              </w:rPr>
              <w:t xml:space="preserve"> (</w:t>
            </w:r>
            <w:r>
              <w:rPr>
                <w:rFonts w:eastAsia="Calibri"/>
                <w:bCs/>
                <w:sz w:val="23"/>
                <w:szCs w:val="23"/>
                <w:lang w:val="kk-KZ"/>
              </w:rPr>
              <w:t>сурет</w:t>
            </w:r>
            <w:r w:rsidR="00330CBC" w:rsidRPr="000D1324">
              <w:rPr>
                <w:rFonts w:eastAsia="Calibri"/>
                <w:bCs/>
                <w:sz w:val="23"/>
                <w:szCs w:val="23"/>
                <w:lang w:val="kk-KZ"/>
              </w:rPr>
              <w:t xml:space="preserve">, </w:t>
            </w:r>
            <w:r>
              <w:rPr>
                <w:rFonts w:eastAsia="Calibri"/>
                <w:bCs/>
                <w:sz w:val="23"/>
                <w:szCs w:val="23"/>
                <w:lang w:val="kk-KZ"/>
              </w:rPr>
              <w:t xml:space="preserve">балалар суреті, </w:t>
            </w:r>
            <w:r>
              <w:rPr>
                <w:rFonts w:eastAsia="Calibri"/>
                <w:bCs/>
                <w:sz w:val="23"/>
                <w:szCs w:val="23"/>
                <w:lang w:val="kk-KZ"/>
              </w:rPr>
              <w:lastRenderedPageBreak/>
              <w:t>сауалнама</w:t>
            </w:r>
            <w:r w:rsidR="00330CBC" w:rsidRPr="000D1324">
              <w:rPr>
                <w:rFonts w:eastAsia="Calibri"/>
                <w:bCs/>
                <w:sz w:val="23"/>
                <w:szCs w:val="23"/>
                <w:lang w:val="kk-KZ"/>
              </w:rPr>
              <w:t xml:space="preserve">) </w:t>
            </w:r>
          </w:p>
        </w:tc>
        <w:tc>
          <w:tcPr>
            <w:tcW w:w="1134" w:type="dxa"/>
            <w:shd w:val="clear" w:color="auto" w:fill="auto"/>
          </w:tcPr>
          <w:p w:rsidR="00330CBC" w:rsidRPr="00AF4059" w:rsidRDefault="00330CBC" w:rsidP="00745A13">
            <w:pPr>
              <w:jc w:val="center"/>
              <w:rPr>
                <w:sz w:val="23"/>
                <w:szCs w:val="23"/>
                <w:lang w:val="kk-KZ"/>
              </w:rPr>
            </w:pPr>
          </w:p>
        </w:tc>
        <w:tc>
          <w:tcPr>
            <w:tcW w:w="992" w:type="dxa"/>
            <w:shd w:val="clear" w:color="auto" w:fill="auto"/>
          </w:tcPr>
          <w:p w:rsidR="00330CBC" w:rsidRPr="00AF4059" w:rsidRDefault="00330CBC" w:rsidP="00745A13">
            <w:pPr>
              <w:jc w:val="center"/>
              <w:rPr>
                <w:sz w:val="23"/>
                <w:szCs w:val="23"/>
                <w:lang w:val="kk-KZ"/>
              </w:rPr>
            </w:pPr>
          </w:p>
        </w:tc>
      </w:tr>
      <w:tr w:rsidR="00330CBC" w:rsidRPr="00AF4059" w:rsidTr="00745A13">
        <w:trPr>
          <w:trHeight w:val="313"/>
        </w:trPr>
        <w:tc>
          <w:tcPr>
            <w:tcW w:w="591" w:type="dxa"/>
            <w:shd w:val="clear" w:color="auto" w:fill="auto"/>
          </w:tcPr>
          <w:p w:rsidR="00330CBC" w:rsidRPr="00AF4059" w:rsidRDefault="00330CBC" w:rsidP="00745A13">
            <w:pPr>
              <w:jc w:val="center"/>
              <w:rPr>
                <w:sz w:val="23"/>
                <w:szCs w:val="23"/>
                <w:lang w:val="kk-KZ"/>
              </w:rPr>
            </w:pPr>
            <w:r w:rsidRPr="00AF4059">
              <w:rPr>
                <w:sz w:val="23"/>
                <w:szCs w:val="23"/>
                <w:lang w:val="kk-KZ"/>
              </w:rPr>
              <w:lastRenderedPageBreak/>
              <w:t>10</w:t>
            </w:r>
          </w:p>
        </w:tc>
        <w:tc>
          <w:tcPr>
            <w:tcW w:w="8340" w:type="dxa"/>
            <w:shd w:val="clear" w:color="auto" w:fill="auto"/>
          </w:tcPr>
          <w:p w:rsidR="00330CBC" w:rsidRPr="00AF4059" w:rsidRDefault="000D1324" w:rsidP="00745A13">
            <w:pPr>
              <w:rPr>
                <w:sz w:val="23"/>
                <w:szCs w:val="23"/>
                <w:lang w:val="kk-KZ"/>
              </w:rPr>
            </w:pPr>
            <w:r>
              <w:rPr>
                <w:sz w:val="23"/>
                <w:szCs w:val="23"/>
                <w:lang w:val="kk-KZ"/>
              </w:rPr>
              <w:t>Спорттық шаралар (турнирлер</w:t>
            </w:r>
            <w:r w:rsidR="00330CBC">
              <w:rPr>
                <w:sz w:val="23"/>
                <w:szCs w:val="23"/>
                <w:lang w:val="kk-KZ"/>
              </w:rPr>
              <w:t>)</w:t>
            </w:r>
          </w:p>
        </w:tc>
        <w:tc>
          <w:tcPr>
            <w:tcW w:w="1134" w:type="dxa"/>
            <w:shd w:val="clear" w:color="auto" w:fill="auto"/>
          </w:tcPr>
          <w:p w:rsidR="00330CBC" w:rsidRPr="00AF4059" w:rsidRDefault="00330CBC" w:rsidP="00745A13">
            <w:pPr>
              <w:jc w:val="center"/>
              <w:rPr>
                <w:sz w:val="23"/>
                <w:szCs w:val="23"/>
                <w:lang w:val="kk-KZ"/>
              </w:rPr>
            </w:pPr>
          </w:p>
        </w:tc>
        <w:tc>
          <w:tcPr>
            <w:tcW w:w="992" w:type="dxa"/>
            <w:shd w:val="clear" w:color="auto" w:fill="auto"/>
          </w:tcPr>
          <w:p w:rsidR="00330CBC" w:rsidRPr="00AF4059" w:rsidRDefault="00330CBC" w:rsidP="00745A13">
            <w:pPr>
              <w:jc w:val="center"/>
              <w:rPr>
                <w:sz w:val="23"/>
                <w:szCs w:val="23"/>
                <w:lang w:val="kk-KZ"/>
              </w:rPr>
            </w:pPr>
          </w:p>
        </w:tc>
      </w:tr>
      <w:tr w:rsidR="00330CBC" w:rsidRPr="00AF4059" w:rsidTr="00745A13">
        <w:trPr>
          <w:trHeight w:val="240"/>
        </w:trPr>
        <w:tc>
          <w:tcPr>
            <w:tcW w:w="591" w:type="dxa"/>
            <w:shd w:val="clear" w:color="auto" w:fill="auto"/>
          </w:tcPr>
          <w:p w:rsidR="00330CBC" w:rsidRPr="00AF4059" w:rsidRDefault="00330CBC" w:rsidP="00745A13">
            <w:pPr>
              <w:jc w:val="center"/>
              <w:rPr>
                <w:sz w:val="23"/>
                <w:szCs w:val="23"/>
                <w:lang w:val="kk-KZ"/>
              </w:rPr>
            </w:pPr>
            <w:r w:rsidRPr="00AF4059">
              <w:rPr>
                <w:sz w:val="23"/>
                <w:szCs w:val="23"/>
                <w:lang w:val="kk-KZ"/>
              </w:rPr>
              <w:t>11</w:t>
            </w:r>
          </w:p>
        </w:tc>
        <w:tc>
          <w:tcPr>
            <w:tcW w:w="8340" w:type="dxa"/>
            <w:shd w:val="clear" w:color="auto" w:fill="auto"/>
          </w:tcPr>
          <w:p w:rsidR="00330CBC" w:rsidRPr="000D1324" w:rsidRDefault="000D1324" w:rsidP="000D1324">
            <w:pPr>
              <w:rPr>
                <w:sz w:val="23"/>
                <w:szCs w:val="23"/>
                <w:lang w:val="kk-KZ"/>
              </w:rPr>
            </w:pPr>
            <w:r>
              <w:rPr>
                <w:rFonts w:eastAsia="Calibri"/>
                <w:bCs/>
                <w:sz w:val="23"/>
                <w:szCs w:val="23"/>
                <w:lang w:val="kk-KZ"/>
              </w:rPr>
              <w:t>Көрме</w:t>
            </w:r>
            <w:r>
              <w:rPr>
                <w:rFonts w:eastAsia="Calibri"/>
                <w:bCs/>
                <w:sz w:val="23"/>
                <w:szCs w:val="23"/>
              </w:rPr>
              <w:t>, стенд, санитарлықбұрыш</w:t>
            </w:r>
            <w:r w:rsidR="00330CBC" w:rsidRPr="00AF4059">
              <w:rPr>
                <w:rFonts w:eastAsia="Calibri"/>
                <w:bCs/>
                <w:sz w:val="23"/>
                <w:szCs w:val="23"/>
              </w:rPr>
              <w:t>, санбюллет</w:t>
            </w:r>
            <w:r>
              <w:rPr>
                <w:rFonts w:eastAsia="Calibri"/>
                <w:bCs/>
                <w:sz w:val="23"/>
                <w:szCs w:val="23"/>
                <w:lang w:val="kk-KZ"/>
              </w:rPr>
              <w:t>еньдер</w:t>
            </w:r>
          </w:p>
        </w:tc>
        <w:tc>
          <w:tcPr>
            <w:tcW w:w="1134" w:type="dxa"/>
            <w:shd w:val="clear" w:color="auto" w:fill="auto"/>
          </w:tcPr>
          <w:p w:rsidR="00330CBC" w:rsidRPr="00AF4059" w:rsidRDefault="00330CBC" w:rsidP="00745A13">
            <w:pPr>
              <w:jc w:val="center"/>
              <w:rPr>
                <w:sz w:val="23"/>
                <w:szCs w:val="23"/>
                <w:lang w:val="kk-KZ"/>
              </w:rPr>
            </w:pPr>
          </w:p>
        </w:tc>
        <w:tc>
          <w:tcPr>
            <w:tcW w:w="992" w:type="dxa"/>
            <w:shd w:val="clear" w:color="auto" w:fill="auto"/>
          </w:tcPr>
          <w:p w:rsidR="00330CBC" w:rsidRPr="00AF4059" w:rsidRDefault="00330CBC" w:rsidP="00745A13">
            <w:pPr>
              <w:jc w:val="center"/>
              <w:rPr>
                <w:sz w:val="23"/>
                <w:szCs w:val="23"/>
                <w:lang w:val="kk-KZ"/>
              </w:rPr>
            </w:pPr>
          </w:p>
        </w:tc>
      </w:tr>
      <w:tr w:rsidR="00330CBC" w:rsidRPr="002566E9" w:rsidTr="00745A13">
        <w:trPr>
          <w:trHeight w:val="360"/>
        </w:trPr>
        <w:tc>
          <w:tcPr>
            <w:tcW w:w="591" w:type="dxa"/>
            <w:shd w:val="clear" w:color="auto" w:fill="auto"/>
          </w:tcPr>
          <w:p w:rsidR="00330CBC" w:rsidRPr="00AF4059" w:rsidRDefault="00330CBC" w:rsidP="00745A13">
            <w:pPr>
              <w:jc w:val="center"/>
              <w:rPr>
                <w:sz w:val="23"/>
                <w:szCs w:val="23"/>
                <w:lang w:val="kk-KZ"/>
              </w:rPr>
            </w:pPr>
            <w:r w:rsidRPr="00AF4059">
              <w:rPr>
                <w:sz w:val="23"/>
                <w:szCs w:val="23"/>
                <w:lang w:val="kk-KZ"/>
              </w:rPr>
              <w:t>12</w:t>
            </w:r>
          </w:p>
        </w:tc>
        <w:tc>
          <w:tcPr>
            <w:tcW w:w="8340" w:type="dxa"/>
            <w:shd w:val="clear" w:color="auto" w:fill="auto"/>
          </w:tcPr>
          <w:p w:rsidR="00330CBC" w:rsidRPr="000D1324" w:rsidRDefault="000D1324" w:rsidP="000D1324">
            <w:pPr>
              <w:rPr>
                <w:sz w:val="23"/>
                <w:szCs w:val="23"/>
                <w:lang w:val="kk-KZ"/>
              </w:rPr>
            </w:pPr>
            <w:r w:rsidRPr="000D1324">
              <w:rPr>
                <w:rFonts w:eastAsia="Calibri"/>
                <w:bCs/>
                <w:sz w:val="23"/>
                <w:szCs w:val="23"/>
                <w:lang w:val="kk-KZ"/>
              </w:rPr>
              <w:t>Шығарма, диктант</w:t>
            </w:r>
            <w:r w:rsidR="00330CBC" w:rsidRPr="000D1324">
              <w:rPr>
                <w:rFonts w:eastAsia="Calibri"/>
                <w:bCs/>
                <w:sz w:val="23"/>
                <w:szCs w:val="23"/>
                <w:lang w:val="kk-KZ"/>
              </w:rPr>
              <w:t xml:space="preserve">, </w:t>
            </w:r>
            <w:r>
              <w:rPr>
                <w:rFonts w:eastAsia="Calibri"/>
                <w:bCs/>
                <w:sz w:val="23"/>
                <w:szCs w:val="23"/>
                <w:lang w:val="kk-KZ"/>
              </w:rPr>
              <w:t>дәріс, сынып сағаттары</w:t>
            </w:r>
            <w:r w:rsidR="00330CBC" w:rsidRPr="000D1324">
              <w:rPr>
                <w:rFonts w:eastAsia="Calibri"/>
                <w:bCs/>
                <w:sz w:val="23"/>
                <w:szCs w:val="23"/>
                <w:lang w:val="kk-KZ"/>
              </w:rPr>
              <w:t xml:space="preserve">, </w:t>
            </w:r>
            <w:r>
              <w:rPr>
                <w:rFonts w:eastAsia="Calibri"/>
                <w:bCs/>
                <w:sz w:val="23"/>
                <w:szCs w:val="23"/>
                <w:lang w:val="kk-KZ"/>
              </w:rPr>
              <w:t>ашық сабақтар</w:t>
            </w:r>
          </w:p>
        </w:tc>
        <w:tc>
          <w:tcPr>
            <w:tcW w:w="1134" w:type="dxa"/>
            <w:shd w:val="clear" w:color="auto" w:fill="auto"/>
          </w:tcPr>
          <w:p w:rsidR="00330CBC" w:rsidRPr="00AF4059" w:rsidRDefault="00330CBC" w:rsidP="00745A13">
            <w:pPr>
              <w:jc w:val="center"/>
              <w:rPr>
                <w:sz w:val="23"/>
                <w:szCs w:val="23"/>
                <w:lang w:val="kk-KZ"/>
              </w:rPr>
            </w:pPr>
          </w:p>
        </w:tc>
        <w:tc>
          <w:tcPr>
            <w:tcW w:w="992" w:type="dxa"/>
            <w:shd w:val="clear" w:color="auto" w:fill="auto"/>
          </w:tcPr>
          <w:p w:rsidR="00330CBC" w:rsidRPr="00AF4059" w:rsidRDefault="00330CBC" w:rsidP="00745A13">
            <w:pPr>
              <w:jc w:val="center"/>
              <w:rPr>
                <w:sz w:val="23"/>
                <w:szCs w:val="23"/>
                <w:lang w:val="kk-KZ"/>
              </w:rPr>
            </w:pPr>
          </w:p>
        </w:tc>
      </w:tr>
      <w:tr w:rsidR="00330CBC" w:rsidRPr="00AF4059" w:rsidTr="00745A13">
        <w:trPr>
          <w:trHeight w:val="369"/>
        </w:trPr>
        <w:tc>
          <w:tcPr>
            <w:tcW w:w="591" w:type="dxa"/>
            <w:shd w:val="clear" w:color="auto" w:fill="auto"/>
          </w:tcPr>
          <w:p w:rsidR="00330CBC" w:rsidRPr="00AF4059" w:rsidRDefault="00330CBC" w:rsidP="00745A13">
            <w:pPr>
              <w:jc w:val="center"/>
              <w:rPr>
                <w:b/>
                <w:sz w:val="23"/>
                <w:szCs w:val="23"/>
                <w:lang w:val="kk-KZ"/>
              </w:rPr>
            </w:pPr>
          </w:p>
        </w:tc>
        <w:tc>
          <w:tcPr>
            <w:tcW w:w="8340" w:type="dxa"/>
            <w:shd w:val="clear" w:color="auto" w:fill="auto"/>
          </w:tcPr>
          <w:p w:rsidR="00330CBC" w:rsidRPr="00AF4059" w:rsidRDefault="000D1324" w:rsidP="000D1324">
            <w:pPr>
              <w:rPr>
                <w:b/>
                <w:sz w:val="23"/>
                <w:szCs w:val="23"/>
                <w:lang w:val="kk-KZ"/>
              </w:rPr>
            </w:pPr>
            <w:r>
              <w:rPr>
                <w:b/>
                <w:sz w:val="23"/>
                <w:szCs w:val="23"/>
                <w:lang w:val="kk-KZ"/>
              </w:rPr>
              <w:t>БАҚ арқылы халықты ақпараттандыру</w:t>
            </w:r>
            <w:r w:rsidR="00330CBC" w:rsidRPr="00AF4059">
              <w:rPr>
                <w:b/>
                <w:sz w:val="23"/>
                <w:szCs w:val="23"/>
                <w:lang w:val="kk-KZ"/>
              </w:rPr>
              <w:t>:</w:t>
            </w:r>
          </w:p>
        </w:tc>
        <w:tc>
          <w:tcPr>
            <w:tcW w:w="2126" w:type="dxa"/>
            <w:gridSpan w:val="2"/>
            <w:shd w:val="clear" w:color="auto" w:fill="auto"/>
          </w:tcPr>
          <w:p w:rsidR="00330CBC" w:rsidRPr="00AF4059" w:rsidRDefault="000D1324" w:rsidP="00745A13">
            <w:pPr>
              <w:jc w:val="center"/>
              <w:rPr>
                <w:b/>
                <w:sz w:val="23"/>
                <w:szCs w:val="23"/>
              </w:rPr>
            </w:pPr>
            <w:r>
              <w:rPr>
                <w:b/>
                <w:sz w:val="23"/>
                <w:szCs w:val="23"/>
                <w:lang w:val="kk-KZ"/>
              </w:rPr>
              <w:t xml:space="preserve">Саны </w:t>
            </w:r>
          </w:p>
        </w:tc>
      </w:tr>
      <w:tr w:rsidR="00330CBC" w:rsidRPr="002566E9" w:rsidTr="00745A13">
        <w:trPr>
          <w:trHeight w:val="375"/>
        </w:trPr>
        <w:tc>
          <w:tcPr>
            <w:tcW w:w="591" w:type="dxa"/>
            <w:shd w:val="clear" w:color="auto" w:fill="auto"/>
          </w:tcPr>
          <w:p w:rsidR="00330CBC" w:rsidRPr="00AF4059" w:rsidRDefault="00330CBC" w:rsidP="00745A13">
            <w:pPr>
              <w:rPr>
                <w:sz w:val="23"/>
                <w:szCs w:val="23"/>
                <w:lang w:val="kk-KZ"/>
              </w:rPr>
            </w:pPr>
            <w:r w:rsidRPr="00AF4059">
              <w:rPr>
                <w:sz w:val="23"/>
                <w:szCs w:val="23"/>
                <w:lang w:val="kk-KZ"/>
              </w:rPr>
              <w:t>1</w:t>
            </w:r>
            <w:r>
              <w:rPr>
                <w:sz w:val="23"/>
                <w:szCs w:val="23"/>
                <w:lang w:val="kk-KZ"/>
              </w:rPr>
              <w:t>3</w:t>
            </w:r>
          </w:p>
        </w:tc>
        <w:tc>
          <w:tcPr>
            <w:tcW w:w="8340" w:type="dxa"/>
            <w:shd w:val="clear" w:color="auto" w:fill="auto"/>
          </w:tcPr>
          <w:p w:rsidR="00330CBC" w:rsidRPr="00B47B29" w:rsidRDefault="00B47B29" w:rsidP="00C71193">
            <w:pPr>
              <w:jc w:val="both"/>
              <w:rPr>
                <w:lang w:val="kk-KZ"/>
              </w:rPr>
            </w:pPr>
            <w:r w:rsidRPr="00B47B29">
              <w:rPr>
                <w:bCs/>
                <w:lang w:val="kk-KZ"/>
              </w:rPr>
              <w:t>Облыстардың, Астана, Алматы</w:t>
            </w:r>
            <w:r w:rsidRPr="00B47B29">
              <w:rPr>
                <w:lang w:val="kk-KZ"/>
              </w:rPr>
              <w:t xml:space="preserve"> қалаларының ДБ және қалалық, облыстық, республикалық маңызды медициналық ұйымдардың ғаламтор ресурстарына жол-көлік жарақатының алдын алу, жол жүрісі ережелері, ішімдікті тұтынудың алдын алу, алғашқы медициналық көмек көрсету ережелері туралы баспасөз хабарламасын орналастыру </w:t>
            </w:r>
            <w:r w:rsidRPr="00B47B29">
              <w:rPr>
                <w:b/>
                <w:bCs/>
                <w:lang w:val="kk-KZ"/>
              </w:rPr>
              <w:t>(</w:t>
            </w:r>
            <w:r w:rsidRPr="00B47B29">
              <w:rPr>
                <w:rStyle w:val="a7"/>
                <w:lang w:val="kk-KZ"/>
              </w:rPr>
              <w:t>28 қыркүйектегі №825 бұйрықтың 2-қосымшасының 4-тармағына сәйкес міндетті орындау мен есеп беру</w:t>
            </w:r>
            <w:r w:rsidRPr="00B47B29">
              <w:rPr>
                <w:b/>
                <w:bCs/>
                <w:lang w:val="kk-KZ"/>
              </w:rPr>
              <w:t>)</w:t>
            </w:r>
          </w:p>
        </w:tc>
        <w:tc>
          <w:tcPr>
            <w:tcW w:w="2126" w:type="dxa"/>
            <w:gridSpan w:val="2"/>
            <w:shd w:val="clear" w:color="auto" w:fill="auto"/>
          </w:tcPr>
          <w:p w:rsidR="00330CBC" w:rsidRPr="00B47B29" w:rsidRDefault="00330CBC" w:rsidP="00745A13">
            <w:pPr>
              <w:jc w:val="center"/>
              <w:rPr>
                <w:sz w:val="23"/>
                <w:szCs w:val="23"/>
                <w:lang w:val="kk-KZ"/>
              </w:rPr>
            </w:pPr>
          </w:p>
        </w:tc>
      </w:tr>
      <w:tr w:rsidR="00B458EB" w:rsidRPr="002566E9" w:rsidTr="00B47B29">
        <w:trPr>
          <w:trHeight w:val="1962"/>
        </w:trPr>
        <w:tc>
          <w:tcPr>
            <w:tcW w:w="591" w:type="dxa"/>
            <w:shd w:val="clear" w:color="auto" w:fill="auto"/>
          </w:tcPr>
          <w:p w:rsidR="00B458EB" w:rsidRPr="00AF4059" w:rsidRDefault="00B458EB" w:rsidP="00745A13">
            <w:pPr>
              <w:rPr>
                <w:sz w:val="23"/>
                <w:szCs w:val="23"/>
                <w:lang w:val="kk-KZ"/>
              </w:rPr>
            </w:pPr>
            <w:r>
              <w:rPr>
                <w:sz w:val="23"/>
                <w:szCs w:val="23"/>
                <w:lang w:val="kk-KZ"/>
              </w:rPr>
              <w:t>14.</w:t>
            </w:r>
          </w:p>
        </w:tc>
        <w:tc>
          <w:tcPr>
            <w:tcW w:w="8340" w:type="dxa"/>
            <w:shd w:val="clear" w:color="auto" w:fill="auto"/>
          </w:tcPr>
          <w:p w:rsidR="00B458EB" w:rsidRPr="00B47B29" w:rsidRDefault="00B47B29" w:rsidP="00871F19">
            <w:pPr>
              <w:pBdr>
                <w:bottom w:val="single" w:sz="4" w:space="28" w:color="FFFFFF"/>
              </w:pBdr>
              <w:tabs>
                <w:tab w:val="left" w:pos="0"/>
              </w:tabs>
              <w:jc w:val="both"/>
              <w:rPr>
                <w:bCs/>
                <w:lang w:val="kk-KZ"/>
              </w:rPr>
            </w:pPr>
            <w:r w:rsidRPr="00B47B29">
              <w:rPr>
                <w:bCs/>
                <w:color w:val="000000"/>
                <w:lang w:val="kk-KZ"/>
              </w:rPr>
              <w:t xml:space="preserve">Теле-радиоарналардан мемлекеттік және орыс тілінде </w:t>
            </w:r>
            <w:r w:rsidRPr="00B47B29">
              <w:rPr>
                <w:lang w:val="kk-KZ"/>
              </w:rPr>
              <w:t>жол-көлік жарақатының алдын алу</w:t>
            </w:r>
            <w:r w:rsidRPr="00B47B29">
              <w:rPr>
                <w:bCs/>
                <w:color w:val="000000"/>
                <w:lang w:val="kk-KZ"/>
              </w:rPr>
              <w:t xml:space="preserve"> , жол жүрісі ережелерін сақтау, елді-мекендерде, республикалық трассаларда жылдамдық тәртібі, алғашқы медициналық көмекті уақытында көрсету, жеткізудің маңызы және т.б. туралы барлық мүдделі тараптардың, бірінші кезекте АМСК, ІІБ  мамандарының сөз сөйлеулерін ұйымдастыру</w:t>
            </w:r>
            <w:r w:rsidRPr="00B47B29">
              <w:rPr>
                <w:b/>
                <w:bCs/>
                <w:lang w:val="kk-KZ"/>
              </w:rPr>
              <w:t>(</w:t>
            </w:r>
            <w:r w:rsidRPr="00B47B29">
              <w:rPr>
                <w:rStyle w:val="a7"/>
                <w:lang w:val="kk-KZ"/>
              </w:rPr>
              <w:t>28 қыркүйектегі №825 бұйрықтың 2-қосымшасының 5-тармағына сәйкес міндетті орындау мен есеп беру</w:t>
            </w:r>
            <w:r w:rsidRPr="00B47B29">
              <w:rPr>
                <w:b/>
                <w:bCs/>
                <w:lang w:val="kk-KZ"/>
              </w:rPr>
              <w:t>)</w:t>
            </w:r>
          </w:p>
        </w:tc>
        <w:tc>
          <w:tcPr>
            <w:tcW w:w="2126" w:type="dxa"/>
            <w:gridSpan w:val="2"/>
            <w:shd w:val="clear" w:color="auto" w:fill="auto"/>
          </w:tcPr>
          <w:p w:rsidR="00B47B29" w:rsidRDefault="00B47B29" w:rsidP="00745A13">
            <w:pPr>
              <w:jc w:val="center"/>
              <w:rPr>
                <w:sz w:val="23"/>
                <w:szCs w:val="23"/>
                <w:lang w:val="kk-KZ"/>
              </w:rPr>
            </w:pPr>
          </w:p>
          <w:p w:rsidR="00B47B29" w:rsidRPr="00B47B29" w:rsidRDefault="00B47B29" w:rsidP="00B47B29">
            <w:pPr>
              <w:rPr>
                <w:sz w:val="23"/>
                <w:szCs w:val="23"/>
                <w:lang w:val="kk-KZ"/>
              </w:rPr>
            </w:pPr>
          </w:p>
          <w:p w:rsidR="00B47B29" w:rsidRPr="00B47B29" w:rsidRDefault="00B47B29" w:rsidP="00B47B29">
            <w:pPr>
              <w:rPr>
                <w:sz w:val="23"/>
                <w:szCs w:val="23"/>
                <w:lang w:val="kk-KZ"/>
              </w:rPr>
            </w:pPr>
          </w:p>
          <w:p w:rsidR="00B458EB" w:rsidRPr="00B47B29" w:rsidRDefault="00B458EB" w:rsidP="00B47B29">
            <w:pPr>
              <w:rPr>
                <w:sz w:val="23"/>
                <w:szCs w:val="23"/>
                <w:lang w:val="kk-KZ"/>
              </w:rPr>
            </w:pPr>
          </w:p>
        </w:tc>
      </w:tr>
      <w:tr w:rsidR="00330CBC" w:rsidRPr="002566E9" w:rsidTr="00127E31">
        <w:trPr>
          <w:trHeight w:val="2063"/>
        </w:trPr>
        <w:tc>
          <w:tcPr>
            <w:tcW w:w="591" w:type="dxa"/>
            <w:shd w:val="clear" w:color="auto" w:fill="auto"/>
          </w:tcPr>
          <w:p w:rsidR="00330CBC" w:rsidRPr="00AF4059" w:rsidRDefault="00330CBC" w:rsidP="00B458EB">
            <w:pPr>
              <w:jc w:val="center"/>
              <w:rPr>
                <w:sz w:val="23"/>
                <w:szCs w:val="23"/>
                <w:lang w:val="kk-KZ"/>
              </w:rPr>
            </w:pPr>
            <w:r w:rsidRPr="00AF4059">
              <w:rPr>
                <w:sz w:val="23"/>
                <w:szCs w:val="23"/>
                <w:lang w:val="kk-KZ"/>
              </w:rPr>
              <w:t>1</w:t>
            </w:r>
            <w:r w:rsidR="00B458EB">
              <w:rPr>
                <w:sz w:val="23"/>
                <w:szCs w:val="23"/>
                <w:lang w:val="kk-KZ"/>
              </w:rPr>
              <w:t>5</w:t>
            </w:r>
          </w:p>
        </w:tc>
        <w:tc>
          <w:tcPr>
            <w:tcW w:w="8340" w:type="dxa"/>
            <w:shd w:val="clear" w:color="auto" w:fill="auto"/>
          </w:tcPr>
          <w:p w:rsidR="00330CBC" w:rsidRPr="00B47B29" w:rsidRDefault="00B47B29" w:rsidP="00871F19">
            <w:pPr>
              <w:pBdr>
                <w:bottom w:val="single" w:sz="4" w:space="28" w:color="FFFFFF"/>
              </w:pBdr>
              <w:tabs>
                <w:tab w:val="left" w:pos="0"/>
              </w:tabs>
              <w:jc w:val="both"/>
              <w:rPr>
                <w:lang w:val="kk-KZ"/>
              </w:rPr>
            </w:pPr>
            <w:r w:rsidRPr="00B47B29">
              <w:rPr>
                <w:lang w:val="kk-KZ"/>
              </w:rPr>
              <w:t xml:space="preserve">Мерзімді республикалық және/немесе өңірлік басылымдарға </w:t>
            </w:r>
            <w:r w:rsidRPr="00B47B29">
              <w:rPr>
                <w:bCs/>
                <w:color w:val="000000"/>
                <w:lang w:val="kk-KZ"/>
              </w:rPr>
              <w:t xml:space="preserve">мемлекеттік және орыс тілінде автокөлік, велосипедшілердің жол жүрісі ержелерінғ «алтын уақыт» ережелерін сақтау арқылы жол-көлік жарақатының алдын алу жөнінде </w:t>
            </w:r>
            <w:r w:rsidRPr="00B47B29">
              <w:rPr>
                <w:lang w:val="kk-KZ"/>
              </w:rPr>
              <w:t xml:space="preserve">мақалалар жазу </w:t>
            </w:r>
            <w:r w:rsidRPr="00B47B29">
              <w:rPr>
                <w:b/>
                <w:bCs/>
                <w:lang w:val="kk-KZ"/>
              </w:rPr>
              <w:t>(</w:t>
            </w:r>
            <w:r w:rsidRPr="00B47B29">
              <w:rPr>
                <w:rStyle w:val="a7"/>
                <w:lang w:val="kk-KZ"/>
              </w:rPr>
              <w:t>28 қыркүйектегі №825 бұйрықтың 2-қосымшасының 6-тармағына сәйкес міндетті орындау мен есеп беру</w:t>
            </w:r>
            <w:r w:rsidRPr="00B47B29">
              <w:rPr>
                <w:b/>
                <w:bCs/>
                <w:lang w:val="kk-KZ"/>
              </w:rPr>
              <w:t>)</w:t>
            </w:r>
          </w:p>
        </w:tc>
        <w:tc>
          <w:tcPr>
            <w:tcW w:w="2126" w:type="dxa"/>
            <w:gridSpan w:val="2"/>
            <w:shd w:val="clear" w:color="auto" w:fill="auto"/>
          </w:tcPr>
          <w:p w:rsidR="00330CBC" w:rsidRPr="00B47B29" w:rsidRDefault="00330CBC" w:rsidP="00B47B29">
            <w:pPr>
              <w:rPr>
                <w:sz w:val="23"/>
                <w:szCs w:val="23"/>
                <w:lang w:val="kk-KZ"/>
              </w:rPr>
            </w:pPr>
          </w:p>
        </w:tc>
      </w:tr>
      <w:tr w:rsidR="00330CBC" w:rsidRPr="002566E9" w:rsidTr="00B47B29">
        <w:trPr>
          <w:trHeight w:val="561"/>
        </w:trPr>
        <w:tc>
          <w:tcPr>
            <w:tcW w:w="591" w:type="dxa"/>
            <w:shd w:val="clear" w:color="auto" w:fill="auto"/>
          </w:tcPr>
          <w:p w:rsidR="00330CBC" w:rsidRPr="00AF4059" w:rsidRDefault="00330CBC" w:rsidP="00B458EB">
            <w:pPr>
              <w:jc w:val="center"/>
              <w:rPr>
                <w:sz w:val="23"/>
                <w:szCs w:val="23"/>
                <w:lang w:val="kk-KZ"/>
              </w:rPr>
            </w:pPr>
            <w:r w:rsidRPr="00AF4059">
              <w:rPr>
                <w:sz w:val="23"/>
                <w:szCs w:val="23"/>
                <w:lang w:val="kk-KZ"/>
              </w:rPr>
              <w:t>1</w:t>
            </w:r>
            <w:r w:rsidR="00B458EB">
              <w:rPr>
                <w:sz w:val="23"/>
                <w:szCs w:val="23"/>
                <w:lang w:val="kk-KZ"/>
              </w:rPr>
              <w:t>6.</w:t>
            </w:r>
          </w:p>
        </w:tc>
        <w:tc>
          <w:tcPr>
            <w:tcW w:w="8340" w:type="dxa"/>
            <w:shd w:val="clear" w:color="auto" w:fill="auto"/>
          </w:tcPr>
          <w:p w:rsidR="00330CBC" w:rsidRPr="00B47B29" w:rsidRDefault="00B47B29" w:rsidP="00B458EB">
            <w:pPr>
              <w:pBdr>
                <w:bottom w:val="single" w:sz="4" w:space="28" w:color="FFFFFF"/>
              </w:pBdr>
              <w:tabs>
                <w:tab w:val="left" w:pos="0"/>
              </w:tabs>
              <w:jc w:val="both"/>
              <w:rPr>
                <w:lang w:val="kk-KZ"/>
              </w:rPr>
            </w:pPr>
            <w:r w:rsidRPr="00B47B29">
              <w:rPr>
                <w:bCs/>
                <w:color w:val="000000"/>
                <w:lang w:val="kk-KZ"/>
              </w:rPr>
              <w:t>Жасөспірімдер мен  жастардың демалатын орындарға (саябақтар, сауда-ойын-сауық орталықтары, клубтарда), сондай-ақ қалалық, республикалық маңызды, елорданың қоғамдық тамақтану орталықтарында жол-көлік жарақатының алдын алудың маңызы  (бүктемелер, үнпарақтар, плакаттар), жол жүрісі ережелері, жылдамдық тәртібінің маңызы туралы ақпарат орналастыруды</w:t>
            </w:r>
            <w:r w:rsidRPr="00B47B29">
              <w:rPr>
                <w:lang w:val="kk-KZ"/>
              </w:rPr>
              <w:t xml:space="preserve">қамтамасыз ету  </w:t>
            </w:r>
            <w:r w:rsidRPr="00B47B29">
              <w:rPr>
                <w:b/>
                <w:bCs/>
                <w:lang w:val="kk-KZ"/>
              </w:rPr>
              <w:t>(</w:t>
            </w:r>
            <w:r w:rsidRPr="00B47B29">
              <w:rPr>
                <w:rStyle w:val="a7"/>
                <w:lang w:val="kk-KZ"/>
              </w:rPr>
              <w:t>28 қыркүйектегі №825 бұйрықтың 2-қосымшасының 7-тармағына сәйкес міндетті орындау мен есеп беру</w:t>
            </w:r>
            <w:r w:rsidRPr="00B47B29">
              <w:rPr>
                <w:b/>
                <w:bCs/>
                <w:lang w:val="kk-KZ"/>
              </w:rPr>
              <w:t>)</w:t>
            </w:r>
          </w:p>
        </w:tc>
        <w:tc>
          <w:tcPr>
            <w:tcW w:w="2126" w:type="dxa"/>
            <w:gridSpan w:val="2"/>
            <w:shd w:val="clear" w:color="auto" w:fill="auto"/>
          </w:tcPr>
          <w:p w:rsidR="00330CBC" w:rsidRPr="00B47B29" w:rsidRDefault="00330CBC" w:rsidP="00745A13">
            <w:pPr>
              <w:jc w:val="center"/>
              <w:rPr>
                <w:sz w:val="23"/>
                <w:szCs w:val="23"/>
                <w:lang w:val="kk-KZ"/>
              </w:rPr>
            </w:pPr>
          </w:p>
        </w:tc>
      </w:tr>
      <w:tr w:rsidR="00330CBC" w:rsidRPr="002566E9" w:rsidTr="00871F19">
        <w:trPr>
          <w:trHeight w:val="2118"/>
        </w:trPr>
        <w:tc>
          <w:tcPr>
            <w:tcW w:w="591" w:type="dxa"/>
            <w:shd w:val="clear" w:color="auto" w:fill="auto"/>
          </w:tcPr>
          <w:p w:rsidR="00330CBC" w:rsidRPr="00AF4059" w:rsidRDefault="00330CBC" w:rsidP="00B458EB">
            <w:pPr>
              <w:jc w:val="center"/>
              <w:rPr>
                <w:sz w:val="23"/>
                <w:szCs w:val="23"/>
                <w:lang w:val="kk-KZ"/>
              </w:rPr>
            </w:pPr>
            <w:r>
              <w:rPr>
                <w:sz w:val="23"/>
                <w:szCs w:val="23"/>
                <w:lang w:val="kk-KZ"/>
              </w:rPr>
              <w:t>1</w:t>
            </w:r>
            <w:r w:rsidR="00B458EB">
              <w:rPr>
                <w:sz w:val="23"/>
                <w:szCs w:val="23"/>
                <w:lang w:val="kk-KZ"/>
              </w:rPr>
              <w:t>7</w:t>
            </w:r>
            <w:r w:rsidR="00B47FA1">
              <w:rPr>
                <w:sz w:val="23"/>
                <w:szCs w:val="23"/>
                <w:lang w:val="kk-KZ"/>
              </w:rPr>
              <w:t>.</w:t>
            </w:r>
          </w:p>
        </w:tc>
        <w:tc>
          <w:tcPr>
            <w:tcW w:w="8340" w:type="dxa"/>
            <w:shd w:val="clear" w:color="auto" w:fill="auto"/>
          </w:tcPr>
          <w:p w:rsidR="00330CBC" w:rsidRPr="00B47B29" w:rsidRDefault="00B47B29" w:rsidP="00871F19">
            <w:pPr>
              <w:pBdr>
                <w:bottom w:val="single" w:sz="4" w:space="28" w:color="FFFFFF"/>
              </w:pBdr>
              <w:tabs>
                <w:tab w:val="left" w:pos="0"/>
              </w:tabs>
              <w:jc w:val="both"/>
              <w:rPr>
                <w:lang w:val="kk-KZ"/>
              </w:rPr>
            </w:pPr>
            <w:r w:rsidRPr="00B47B29">
              <w:rPr>
                <w:lang w:val="kk-KZ"/>
              </w:rPr>
              <w:t xml:space="preserve">LED – мониторларға, қоғамдық көліктерге, метроға, халық жаппай жиналатын жерлерге, әуежайларға, көлік/теміржол бекеттеріне кинотеатр желілеріне, ірі сауда орталықтарына жарақат кезінде медициналық көме көрсетудің біріктірілген үлгісі, салауатты өмір салты аспектілері </w:t>
            </w:r>
            <w:r w:rsidRPr="00B47B29">
              <w:rPr>
                <w:bCs/>
                <w:color w:val="000000"/>
                <w:lang w:val="kk-KZ"/>
              </w:rPr>
              <w:t xml:space="preserve">жөнінде </w:t>
            </w:r>
            <w:r w:rsidRPr="00B47B29">
              <w:rPr>
                <w:lang w:val="kk-KZ"/>
              </w:rPr>
              <w:t xml:space="preserve">аудио-бейнероликтерді </w:t>
            </w:r>
            <w:r w:rsidRPr="00B47B29">
              <w:rPr>
                <w:bCs/>
                <w:color w:val="000000"/>
                <w:lang w:val="kk-KZ"/>
              </w:rPr>
              <w:t>орналастыру</w:t>
            </w:r>
            <w:r w:rsidRPr="00B47B29">
              <w:rPr>
                <w:b/>
                <w:bCs/>
                <w:lang w:val="kk-KZ"/>
              </w:rPr>
              <w:t>(</w:t>
            </w:r>
            <w:r w:rsidRPr="00B47B29">
              <w:rPr>
                <w:rStyle w:val="a7"/>
                <w:lang w:val="kk-KZ"/>
              </w:rPr>
              <w:t>28 қыркүйектегі №825 бұйрықтың 2-қосымшасының 8-тармағына сәйкес міндетті орындау мен есеп беру</w:t>
            </w:r>
            <w:r w:rsidRPr="00B47B29">
              <w:rPr>
                <w:b/>
                <w:bCs/>
                <w:lang w:val="kk-KZ"/>
              </w:rPr>
              <w:t>)</w:t>
            </w:r>
          </w:p>
        </w:tc>
        <w:tc>
          <w:tcPr>
            <w:tcW w:w="2126" w:type="dxa"/>
            <w:gridSpan w:val="2"/>
            <w:shd w:val="clear" w:color="auto" w:fill="auto"/>
          </w:tcPr>
          <w:p w:rsidR="00330CBC" w:rsidRPr="00B47B29" w:rsidRDefault="00330CBC" w:rsidP="00745A13">
            <w:pPr>
              <w:jc w:val="center"/>
              <w:rPr>
                <w:sz w:val="23"/>
                <w:szCs w:val="23"/>
                <w:lang w:val="kk-KZ"/>
              </w:rPr>
            </w:pPr>
          </w:p>
        </w:tc>
      </w:tr>
      <w:tr w:rsidR="00330CBC" w:rsidRPr="002566E9" w:rsidTr="00B47B29">
        <w:trPr>
          <w:trHeight w:val="1303"/>
        </w:trPr>
        <w:tc>
          <w:tcPr>
            <w:tcW w:w="591" w:type="dxa"/>
            <w:shd w:val="clear" w:color="auto" w:fill="auto"/>
          </w:tcPr>
          <w:p w:rsidR="00330CBC" w:rsidRPr="00AF4059" w:rsidRDefault="00330CBC" w:rsidP="002C1B15">
            <w:pPr>
              <w:jc w:val="center"/>
              <w:rPr>
                <w:sz w:val="23"/>
                <w:szCs w:val="23"/>
                <w:lang w:val="kk-KZ"/>
              </w:rPr>
            </w:pPr>
            <w:r>
              <w:rPr>
                <w:sz w:val="23"/>
                <w:szCs w:val="23"/>
                <w:lang w:val="kk-KZ"/>
              </w:rPr>
              <w:t>1</w:t>
            </w:r>
            <w:r w:rsidR="002C1B15">
              <w:rPr>
                <w:sz w:val="23"/>
                <w:szCs w:val="23"/>
                <w:lang w:val="kk-KZ"/>
              </w:rPr>
              <w:t>8</w:t>
            </w:r>
            <w:r w:rsidR="00B47FA1">
              <w:rPr>
                <w:sz w:val="23"/>
                <w:szCs w:val="23"/>
                <w:lang w:val="kk-KZ"/>
              </w:rPr>
              <w:t>.</w:t>
            </w:r>
          </w:p>
        </w:tc>
        <w:tc>
          <w:tcPr>
            <w:tcW w:w="8340" w:type="dxa"/>
            <w:shd w:val="clear" w:color="auto" w:fill="auto"/>
          </w:tcPr>
          <w:p w:rsidR="00330CBC" w:rsidRPr="00B47B29" w:rsidRDefault="00B47B29" w:rsidP="002C1B15">
            <w:pPr>
              <w:pBdr>
                <w:bottom w:val="single" w:sz="4" w:space="28" w:color="FFFFFF"/>
              </w:pBdr>
              <w:tabs>
                <w:tab w:val="left" w:pos="0"/>
              </w:tabs>
              <w:jc w:val="both"/>
              <w:rPr>
                <w:lang w:val="kk-KZ"/>
              </w:rPr>
            </w:pPr>
            <w:r w:rsidRPr="00B47B29">
              <w:rPr>
                <w:lang w:val="kk-KZ"/>
              </w:rPr>
              <w:t>Жол-көлік жарақатының алдын алу, жылдамдық тәртібі, «алтын уақыт» ережелері, ішімдікті тұтыну мен көлік басқарудың үйлесімсіздігі туралы сыртқы жарнама (жүгірмелі жол) орналастыруды қамтамасыз ету</w:t>
            </w:r>
            <w:r w:rsidRPr="00B47B29">
              <w:rPr>
                <w:b/>
                <w:bCs/>
                <w:lang w:val="kk-KZ"/>
              </w:rPr>
              <w:t xml:space="preserve"> (</w:t>
            </w:r>
            <w:r w:rsidRPr="00B47B29">
              <w:rPr>
                <w:rStyle w:val="a7"/>
                <w:lang w:val="kk-KZ"/>
              </w:rPr>
              <w:t xml:space="preserve">28 қыркүйектегі №825 бұйрықтың 2-қосымшасының 9-тармағына сәйкес </w:t>
            </w:r>
            <w:r w:rsidRPr="00B47B29">
              <w:rPr>
                <w:rStyle w:val="a7"/>
                <w:lang w:val="kk-KZ"/>
              </w:rPr>
              <w:lastRenderedPageBreak/>
              <w:t>міндетті орындау мен есеп беру</w:t>
            </w:r>
          </w:p>
        </w:tc>
        <w:tc>
          <w:tcPr>
            <w:tcW w:w="2126" w:type="dxa"/>
            <w:gridSpan w:val="2"/>
            <w:shd w:val="clear" w:color="auto" w:fill="auto"/>
          </w:tcPr>
          <w:p w:rsidR="00330CBC" w:rsidRPr="00B47B29" w:rsidRDefault="00330CBC" w:rsidP="00745A13">
            <w:pPr>
              <w:jc w:val="center"/>
              <w:rPr>
                <w:sz w:val="23"/>
                <w:szCs w:val="23"/>
                <w:lang w:val="kk-KZ"/>
              </w:rPr>
            </w:pPr>
          </w:p>
        </w:tc>
      </w:tr>
      <w:tr w:rsidR="00330CBC" w:rsidRPr="002566E9" w:rsidTr="00745A13">
        <w:trPr>
          <w:trHeight w:val="525"/>
        </w:trPr>
        <w:tc>
          <w:tcPr>
            <w:tcW w:w="591" w:type="dxa"/>
            <w:shd w:val="clear" w:color="auto" w:fill="auto"/>
          </w:tcPr>
          <w:p w:rsidR="00330CBC" w:rsidRPr="00AF4059" w:rsidRDefault="00330CBC" w:rsidP="002C1B15">
            <w:pPr>
              <w:jc w:val="center"/>
              <w:rPr>
                <w:sz w:val="23"/>
                <w:szCs w:val="23"/>
                <w:lang w:val="kk-KZ"/>
              </w:rPr>
            </w:pPr>
            <w:r>
              <w:rPr>
                <w:sz w:val="23"/>
                <w:szCs w:val="23"/>
                <w:lang w:val="kk-KZ"/>
              </w:rPr>
              <w:lastRenderedPageBreak/>
              <w:t>1</w:t>
            </w:r>
            <w:r w:rsidR="002C1B15">
              <w:rPr>
                <w:sz w:val="23"/>
                <w:szCs w:val="23"/>
                <w:lang w:val="kk-KZ"/>
              </w:rPr>
              <w:t>9</w:t>
            </w:r>
            <w:r w:rsidR="00B47FA1">
              <w:rPr>
                <w:sz w:val="23"/>
                <w:szCs w:val="23"/>
                <w:lang w:val="kk-KZ"/>
              </w:rPr>
              <w:t>.</w:t>
            </w:r>
          </w:p>
        </w:tc>
        <w:tc>
          <w:tcPr>
            <w:tcW w:w="8340" w:type="dxa"/>
            <w:shd w:val="clear" w:color="auto" w:fill="auto"/>
          </w:tcPr>
          <w:p w:rsidR="00330CBC" w:rsidRPr="00B47B29" w:rsidRDefault="00B47B29" w:rsidP="00871F19">
            <w:pPr>
              <w:pBdr>
                <w:bottom w:val="single" w:sz="4" w:space="28" w:color="FFFFFF"/>
              </w:pBdr>
              <w:tabs>
                <w:tab w:val="left" w:pos="0"/>
              </w:tabs>
              <w:jc w:val="both"/>
              <w:rPr>
                <w:lang w:val="kk-KZ"/>
              </w:rPr>
            </w:pPr>
            <w:r w:rsidRPr="00B47B29">
              <w:rPr>
                <w:lang w:val="kk-KZ"/>
              </w:rPr>
              <w:t xml:space="preserve">Адамдар жаппай жиналатын жерлерде (сауда орындары, ойын-сауық орталықтары, көлік, теміржол бекеттері, әуежайларда) көлік құралдарын басқаруға кедергі келтіретін патологиялық жағдайды, ауруларды ерте анықтау үшін профилактикалық тексеруден уақытылы өтуге шақырумен жол-көлік жарақатының алдын алу арқылы денсаулықты сақтау мен нығайту мәселелері туралы радиоторап бойынша халықты ақпарттандыру </w:t>
            </w:r>
            <w:r w:rsidRPr="00B47B29">
              <w:rPr>
                <w:b/>
                <w:bCs/>
                <w:lang w:val="kk-KZ"/>
              </w:rPr>
              <w:t>(</w:t>
            </w:r>
            <w:r w:rsidRPr="00B47B29">
              <w:rPr>
                <w:rStyle w:val="a7"/>
                <w:lang w:val="kk-KZ"/>
              </w:rPr>
              <w:t>28 қыркүйектегі №825 бұйрықтың 2-қосымшасының 10-тармағына сәйкес міндетті орындау мен есеп беру</w:t>
            </w:r>
            <w:r w:rsidRPr="00B47B29">
              <w:rPr>
                <w:b/>
                <w:bCs/>
                <w:lang w:val="kk-KZ"/>
              </w:rPr>
              <w:t>)</w:t>
            </w:r>
          </w:p>
        </w:tc>
        <w:tc>
          <w:tcPr>
            <w:tcW w:w="2126" w:type="dxa"/>
            <w:gridSpan w:val="2"/>
            <w:shd w:val="clear" w:color="auto" w:fill="auto"/>
          </w:tcPr>
          <w:p w:rsidR="00330CBC" w:rsidRPr="00B47B29" w:rsidRDefault="00330CBC" w:rsidP="00745A13">
            <w:pPr>
              <w:jc w:val="center"/>
              <w:rPr>
                <w:sz w:val="23"/>
                <w:szCs w:val="23"/>
                <w:lang w:val="kk-KZ"/>
              </w:rPr>
            </w:pPr>
          </w:p>
        </w:tc>
      </w:tr>
      <w:tr w:rsidR="00330CBC" w:rsidRPr="002566E9" w:rsidTr="00745A13">
        <w:trPr>
          <w:trHeight w:val="288"/>
        </w:trPr>
        <w:tc>
          <w:tcPr>
            <w:tcW w:w="591" w:type="dxa"/>
            <w:shd w:val="clear" w:color="auto" w:fill="auto"/>
          </w:tcPr>
          <w:p w:rsidR="00330CBC" w:rsidRPr="00AF4059" w:rsidRDefault="00B47FA1" w:rsidP="00745A13">
            <w:pPr>
              <w:jc w:val="center"/>
              <w:rPr>
                <w:sz w:val="23"/>
                <w:szCs w:val="23"/>
                <w:lang w:val="kk-KZ"/>
              </w:rPr>
            </w:pPr>
            <w:r>
              <w:rPr>
                <w:sz w:val="23"/>
                <w:szCs w:val="23"/>
                <w:lang w:val="kk-KZ"/>
              </w:rPr>
              <w:t>20.</w:t>
            </w:r>
          </w:p>
        </w:tc>
        <w:tc>
          <w:tcPr>
            <w:tcW w:w="8340" w:type="dxa"/>
            <w:shd w:val="clear" w:color="auto" w:fill="auto"/>
          </w:tcPr>
          <w:p w:rsidR="00330CBC" w:rsidRPr="00B47B29" w:rsidRDefault="00B47B29" w:rsidP="00B47FA1">
            <w:pPr>
              <w:jc w:val="both"/>
              <w:rPr>
                <w:lang w:val="kk-KZ"/>
              </w:rPr>
            </w:pPr>
            <w:r w:rsidRPr="00B47B29">
              <w:rPr>
                <w:color w:val="000000"/>
                <w:lang w:val="kk-KZ"/>
              </w:rPr>
              <w:t>Оқу орындарында (мектептер, ЖОО, колледждерде) оқитын студенттер, оқушылар арасында жарақаттың, жарақат кезінде зақым алудан болатын мүгедектік пен өлім-жітімнің алдын алу үшін салауатты өмір салтының маңызы, уақытылы профилактикалық тексерудің маңызытуралы ақпараттық-түсіндіру жұмысын мамандард</w:t>
            </w:r>
            <w:bookmarkStart w:id="0" w:name="_GoBack"/>
            <w:bookmarkEnd w:id="0"/>
            <w:r w:rsidRPr="00B47B29">
              <w:rPr>
                <w:color w:val="000000"/>
                <w:lang w:val="kk-KZ"/>
              </w:rPr>
              <w:t xml:space="preserve">ы тарту арқылы жүргізу </w:t>
            </w:r>
            <w:r w:rsidRPr="00B47B29">
              <w:rPr>
                <w:b/>
                <w:bCs/>
                <w:color w:val="000000"/>
                <w:lang w:val="kk-KZ"/>
              </w:rPr>
              <w:t>(</w:t>
            </w:r>
            <w:r w:rsidRPr="00B47B29">
              <w:rPr>
                <w:rStyle w:val="a7"/>
                <w:lang w:val="kk-KZ"/>
              </w:rPr>
              <w:t>28 қыркүйектегі №825 бұйрықтың 2-қосымшасының 11-тармағына сәйкес міндетті орындау мен есеп беру</w:t>
            </w:r>
            <w:r w:rsidRPr="00B47B29">
              <w:rPr>
                <w:b/>
                <w:bCs/>
                <w:color w:val="000000"/>
                <w:lang w:val="kk-KZ"/>
              </w:rPr>
              <w:t>)</w:t>
            </w:r>
          </w:p>
        </w:tc>
        <w:tc>
          <w:tcPr>
            <w:tcW w:w="2126" w:type="dxa"/>
            <w:gridSpan w:val="2"/>
            <w:shd w:val="clear" w:color="auto" w:fill="auto"/>
          </w:tcPr>
          <w:p w:rsidR="00330CBC" w:rsidRPr="00B47B29" w:rsidRDefault="00330CBC" w:rsidP="00745A13">
            <w:pPr>
              <w:jc w:val="center"/>
              <w:rPr>
                <w:sz w:val="23"/>
                <w:szCs w:val="23"/>
                <w:lang w:val="kk-KZ"/>
              </w:rPr>
            </w:pPr>
          </w:p>
        </w:tc>
      </w:tr>
      <w:tr w:rsidR="00330CBC" w:rsidRPr="002566E9" w:rsidTr="00745A13">
        <w:trPr>
          <w:trHeight w:val="330"/>
        </w:trPr>
        <w:tc>
          <w:tcPr>
            <w:tcW w:w="591" w:type="dxa"/>
            <w:shd w:val="clear" w:color="auto" w:fill="auto"/>
          </w:tcPr>
          <w:p w:rsidR="00330CBC" w:rsidRPr="00AF4059" w:rsidRDefault="00330CBC" w:rsidP="00B47FA1">
            <w:pPr>
              <w:jc w:val="center"/>
              <w:rPr>
                <w:sz w:val="23"/>
                <w:szCs w:val="23"/>
                <w:lang w:val="kk-KZ"/>
              </w:rPr>
            </w:pPr>
            <w:r w:rsidRPr="00AF4059">
              <w:rPr>
                <w:sz w:val="23"/>
                <w:szCs w:val="23"/>
                <w:lang w:val="kk-KZ"/>
              </w:rPr>
              <w:t>2</w:t>
            </w:r>
            <w:r w:rsidR="00B47FA1">
              <w:rPr>
                <w:sz w:val="23"/>
                <w:szCs w:val="23"/>
                <w:lang w:val="kk-KZ"/>
              </w:rPr>
              <w:t>1</w:t>
            </w:r>
          </w:p>
        </w:tc>
        <w:tc>
          <w:tcPr>
            <w:tcW w:w="8340" w:type="dxa"/>
            <w:shd w:val="clear" w:color="auto" w:fill="auto"/>
          </w:tcPr>
          <w:p w:rsidR="00330CBC" w:rsidRPr="000D1324" w:rsidRDefault="000D1324" w:rsidP="000D1324">
            <w:pPr>
              <w:rPr>
                <w:rFonts w:eastAsia="Calibri"/>
                <w:bCs/>
                <w:sz w:val="23"/>
                <w:szCs w:val="23"/>
                <w:lang w:val="kk-KZ"/>
              </w:rPr>
            </w:pPr>
            <w:r>
              <w:rPr>
                <w:rFonts w:eastAsia="Calibri"/>
                <w:bCs/>
                <w:sz w:val="23"/>
                <w:szCs w:val="23"/>
                <w:lang w:val="kk-KZ"/>
              </w:rPr>
              <w:t>Ғаламтор ресурстары</w:t>
            </w:r>
            <w:r w:rsidRPr="000D1324">
              <w:rPr>
                <w:rFonts w:eastAsia="Calibri"/>
                <w:bCs/>
                <w:sz w:val="23"/>
                <w:szCs w:val="23"/>
                <w:lang w:val="kk-KZ"/>
              </w:rPr>
              <w:t xml:space="preserve"> (веб-сайттар, порталдар</w:t>
            </w:r>
            <w:r w:rsidR="00330CBC" w:rsidRPr="000D1324">
              <w:rPr>
                <w:rFonts w:eastAsia="Calibri"/>
                <w:bCs/>
                <w:sz w:val="23"/>
                <w:szCs w:val="23"/>
                <w:lang w:val="kk-KZ"/>
              </w:rPr>
              <w:t xml:space="preserve">, </w:t>
            </w:r>
            <w:r>
              <w:rPr>
                <w:rFonts w:eastAsia="Calibri"/>
                <w:bCs/>
                <w:sz w:val="23"/>
                <w:szCs w:val="23"/>
                <w:lang w:val="kk-KZ"/>
              </w:rPr>
              <w:t>ақпараттық</w:t>
            </w:r>
            <w:r w:rsidR="00330CBC" w:rsidRPr="000D1324">
              <w:rPr>
                <w:rFonts w:eastAsia="Calibri"/>
                <w:bCs/>
                <w:sz w:val="23"/>
                <w:szCs w:val="23"/>
                <w:lang w:val="kk-KZ"/>
              </w:rPr>
              <w:t xml:space="preserve"> агент</w:t>
            </w:r>
            <w:r w:rsidRPr="000D1324">
              <w:rPr>
                <w:rFonts w:eastAsia="Calibri"/>
                <w:bCs/>
                <w:sz w:val="23"/>
                <w:szCs w:val="23"/>
                <w:lang w:val="kk-KZ"/>
              </w:rPr>
              <w:t>тіктер және т.б.</w:t>
            </w:r>
            <w:r w:rsidR="00330CBC" w:rsidRPr="000D1324">
              <w:rPr>
                <w:rFonts w:eastAsia="Calibri"/>
                <w:bCs/>
                <w:sz w:val="23"/>
                <w:szCs w:val="23"/>
                <w:lang w:val="kk-KZ"/>
              </w:rPr>
              <w:t>)</w:t>
            </w:r>
          </w:p>
        </w:tc>
        <w:tc>
          <w:tcPr>
            <w:tcW w:w="2126" w:type="dxa"/>
            <w:gridSpan w:val="2"/>
            <w:shd w:val="clear" w:color="auto" w:fill="auto"/>
          </w:tcPr>
          <w:p w:rsidR="00330CBC" w:rsidRPr="000D1324" w:rsidRDefault="00330CBC" w:rsidP="00745A13">
            <w:pPr>
              <w:jc w:val="center"/>
              <w:rPr>
                <w:sz w:val="23"/>
                <w:szCs w:val="23"/>
                <w:lang w:val="kk-KZ"/>
              </w:rPr>
            </w:pPr>
          </w:p>
        </w:tc>
      </w:tr>
      <w:tr w:rsidR="00330CBC" w:rsidRPr="00AF4059" w:rsidTr="00745A13">
        <w:trPr>
          <w:trHeight w:val="291"/>
        </w:trPr>
        <w:tc>
          <w:tcPr>
            <w:tcW w:w="8931" w:type="dxa"/>
            <w:gridSpan w:val="2"/>
            <w:shd w:val="clear" w:color="auto" w:fill="auto"/>
          </w:tcPr>
          <w:p w:rsidR="00330CBC" w:rsidRPr="00AF4059" w:rsidRDefault="00330CBC" w:rsidP="00745A13">
            <w:pPr>
              <w:rPr>
                <w:b/>
                <w:sz w:val="23"/>
                <w:szCs w:val="23"/>
                <w:lang w:val="kk-KZ"/>
              </w:rPr>
            </w:pPr>
            <w:r w:rsidRPr="00AF4059">
              <w:rPr>
                <w:b/>
                <w:color w:val="000000"/>
                <w:sz w:val="23"/>
                <w:szCs w:val="23"/>
              </w:rPr>
              <w:t xml:space="preserve">Распространенные виды информационно-образовательных материалов </w:t>
            </w:r>
          </w:p>
        </w:tc>
        <w:tc>
          <w:tcPr>
            <w:tcW w:w="2126" w:type="dxa"/>
            <w:gridSpan w:val="2"/>
            <w:shd w:val="clear" w:color="auto" w:fill="auto"/>
          </w:tcPr>
          <w:p w:rsidR="00330CBC" w:rsidRPr="00AF4059" w:rsidRDefault="00330CBC" w:rsidP="000D1324">
            <w:pPr>
              <w:jc w:val="center"/>
              <w:rPr>
                <w:b/>
                <w:sz w:val="23"/>
                <w:szCs w:val="23"/>
                <w:lang w:val="kk-KZ"/>
              </w:rPr>
            </w:pPr>
            <w:r w:rsidRPr="00AF4059">
              <w:rPr>
                <w:b/>
                <w:sz w:val="23"/>
                <w:szCs w:val="23"/>
                <w:lang w:val="kk-KZ"/>
              </w:rPr>
              <w:t>т</w:t>
            </w:r>
            <w:r w:rsidR="000D1324">
              <w:rPr>
                <w:b/>
                <w:sz w:val="23"/>
                <w:szCs w:val="23"/>
                <w:lang w:val="kk-KZ"/>
              </w:rPr>
              <w:t>аралымы</w:t>
            </w:r>
          </w:p>
        </w:tc>
      </w:tr>
      <w:tr w:rsidR="00330CBC" w:rsidRPr="00AF4059" w:rsidTr="00745A13">
        <w:trPr>
          <w:trHeight w:val="229"/>
        </w:trPr>
        <w:tc>
          <w:tcPr>
            <w:tcW w:w="591" w:type="dxa"/>
            <w:shd w:val="clear" w:color="auto" w:fill="auto"/>
          </w:tcPr>
          <w:p w:rsidR="00330CBC" w:rsidRPr="00AF4059" w:rsidRDefault="00330CBC" w:rsidP="00B47FA1">
            <w:pPr>
              <w:jc w:val="center"/>
              <w:rPr>
                <w:sz w:val="23"/>
                <w:szCs w:val="23"/>
                <w:lang w:val="kk-KZ"/>
              </w:rPr>
            </w:pPr>
            <w:r>
              <w:rPr>
                <w:sz w:val="23"/>
                <w:szCs w:val="23"/>
                <w:lang w:val="kk-KZ"/>
              </w:rPr>
              <w:t>2</w:t>
            </w:r>
            <w:r w:rsidR="00B47FA1">
              <w:rPr>
                <w:sz w:val="23"/>
                <w:szCs w:val="23"/>
                <w:lang w:val="kk-KZ"/>
              </w:rPr>
              <w:t>2</w:t>
            </w:r>
          </w:p>
        </w:tc>
        <w:tc>
          <w:tcPr>
            <w:tcW w:w="8340" w:type="dxa"/>
            <w:shd w:val="clear" w:color="auto" w:fill="auto"/>
          </w:tcPr>
          <w:p w:rsidR="00330CBC" w:rsidRPr="00AF4059" w:rsidRDefault="00330CBC" w:rsidP="000D1324">
            <w:pPr>
              <w:rPr>
                <w:sz w:val="23"/>
                <w:szCs w:val="23"/>
                <w:lang w:val="kk-KZ"/>
              </w:rPr>
            </w:pPr>
            <w:r w:rsidRPr="00AF4059">
              <w:rPr>
                <w:sz w:val="23"/>
                <w:szCs w:val="23"/>
                <w:lang w:val="kk-KZ"/>
              </w:rPr>
              <w:t>-б</w:t>
            </w:r>
            <w:r w:rsidR="000D1324">
              <w:rPr>
                <w:sz w:val="23"/>
                <w:szCs w:val="23"/>
                <w:lang w:val="kk-KZ"/>
              </w:rPr>
              <w:t>үктемелер</w:t>
            </w:r>
          </w:p>
        </w:tc>
        <w:tc>
          <w:tcPr>
            <w:tcW w:w="2126" w:type="dxa"/>
            <w:gridSpan w:val="2"/>
            <w:shd w:val="clear" w:color="auto" w:fill="auto"/>
          </w:tcPr>
          <w:p w:rsidR="00330CBC" w:rsidRPr="00AF4059" w:rsidRDefault="00330CBC" w:rsidP="00745A13">
            <w:pPr>
              <w:jc w:val="center"/>
              <w:rPr>
                <w:b/>
                <w:sz w:val="23"/>
                <w:szCs w:val="23"/>
                <w:lang w:val="kk-KZ"/>
              </w:rPr>
            </w:pPr>
          </w:p>
        </w:tc>
      </w:tr>
      <w:tr w:rsidR="00330CBC" w:rsidRPr="00AF4059" w:rsidTr="00745A13">
        <w:trPr>
          <w:trHeight w:val="142"/>
        </w:trPr>
        <w:tc>
          <w:tcPr>
            <w:tcW w:w="591" w:type="dxa"/>
            <w:shd w:val="clear" w:color="auto" w:fill="auto"/>
          </w:tcPr>
          <w:p w:rsidR="00330CBC" w:rsidRPr="00AF4059" w:rsidRDefault="00330CBC" w:rsidP="00745A13">
            <w:pPr>
              <w:jc w:val="center"/>
              <w:rPr>
                <w:sz w:val="23"/>
                <w:szCs w:val="23"/>
              </w:rPr>
            </w:pPr>
            <w:r>
              <w:rPr>
                <w:sz w:val="23"/>
                <w:szCs w:val="23"/>
              </w:rPr>
              <w:t>2</w:t>
            </w:r>
            <w:r w:rsidR="00B47FA1">
              <w:rPr>
                <w:sz w:val="23"/>
                <w:szCs w:val="23"/>
              </w:rPr>
              <w:t>3</w:t>
            </w:r>
          </w:p>
        </w:tc>
        <w:tc>
          <w:tcPr>
            <w:tcW w:w="8340" w:type="dxa"/>
            <w:shd w:val="clear" w:color="auto" w:fill="auto"/>
          </w:tcPr>
          <w:p w:rsidR="00330CBC" w:rsidRPr="00AF4059" w:rsidRDefault="000D1324" w:rsidP="00745A13">
            <w:pPr>
              <w:rPr>
                <w:sz w:val="23"/>
                <w:szCs w:val="23"/>
              </w:rPr>
            </w:pPr>
            <w:r>
              <w:rPr>
                <w:sz w:val="23"/>
                <w:szCs w:val="23"/>
              </w:rPr>
              <w:t>-плакаттер</w:t>
            </w:r>
          </w:p>
        </w:tc>
        <w:tc>
          <w:tcPr>
            <w:tcW w:w="2126" w:type="dxa"/>
            <w:gridSpan w:val="2"/>
            <w:shd w:val="clear" w:color="auto" w:fill="auto"/>
          </w:tcPr>
          <w:p w:rsidR="00330CBC" w:rsidRPr="00AF4059" w:rsidRDefault="00330CBC" w:rsidP="00745A13">
            <w:pPr>
              <w:jc w:val="center"/>
              <w:rPr>
                <w:b/>
                <w:sz w:val="23"/>
                <w:szCs w:val="23"/>
                <w:lang w:val="kk-KZ"/>
              </w:rPr>
            </w:pPr>
          </w:p>
        </w:tc>
      </w:tr>
      <w:tr w:rsidR="00330CBC" w:rsidRPr="00AF4059" w:rsidTr="00745A13">
        <w:trPr>
          <w:trHeight w:val="207"/>
        </w:trPr>
        <w:tc>
          <w:tcPr>
            <w:tcW w:w="591" w:type="dxa"/>
            <w:shd w:val="clear" w:color="auto" w:fill="auto"/>
          </w:tcPr>
          <w:p w:rsidR="00330CBC" w:rsidRPr="00AF4059" w:rsidRDefault="00330CBC" w:rsidP="00745A13">
            <w:pPr>
              <w:jc w:val="center"/>
              <w:rPr>
                <w:sz w:val="23"/>
                <w:szCs w:val="23"/>
              </w:rPr>
            </w:pPr>
            <w:r>
              <w:rPr>
                <w:sz w:val="23"/>
                <w:szCs w:val="23"/>
              </w:rPr>
              <w:t>2</w:t>
            </w:r>
            <w:r w:rsidR="00B47FA1">
              <w:rPr>
                <w:sz w:val="23"/>
                <w:szCs w:val="23"/>
              </w:rPr>
              <w:t>4</w:t>
            </w:r>
          </w:p>
        </w:tc>
        <w:tc>
          <w:tcPr>
            <w:tcW w:w="8340" w:type="dxa"/>
            <w:shd w:val="clear" w:color="auto" w:fill="auto"/>
          </w:tcPr>
          <w:p w:rsidR="00330CBC" w:rsidRPr="000D1324" w:rsidRDefault="00330CBC" w:rsidP="000D1324">
            <w:pPr>
              <w:rPr>
                <w:sz w:val="23"/>
                <w:szCs w:val="23"/>
                <w:lang w:val="kk-KZ"/>
              </w:rPr>
            </w:pPr>
            <w:r w:rsidRPr="00AF4059">
              <w:rPr>
                <w:sz w:val="23"/>
                <w:szCs w:val="23"/>
              </w:rPr>
              <w:t>-</w:t>
            </w:r>
            <w:r w:rsidR="000D1324">
              <w:rPr>
                <w:sz w:val="23"/>
                <w:szCs w:val="23"/>
                <w:lang w:val="kk-KZ"/>
              </w:rPr>
              <w:t>үнпарақтар</w:t>
            </w:r>
          </w:p>
        </w:tc>
        <w:tc>
          <w:tcPr>
            <w:tcW w:w="2126" w:type="dxa"/>
            <w:gridSpan w:val="2"/>
            <w:shd w:val="clear" w:color="auto" w:fill="auto"/>
          </w:tcPr>
          <w:p w:rsidR="00330CBC" w:rsidRPr="00AF4059" w:rsidRDefault="00330CBC" w:rsidP="00745A13">
            <w:pPr>
              <w:rPr>
                <w:b/>
                <w:sz w:val="23"/>
                <w:szCs w:val="23"/>
                <w:lang w:val="kk-KZ"/>
              </w:rPr>
            </w:pPr>
          </w:p>
        </w:tc>
      </w:tr>
      <w:tr w:rsidR="00330CBC" w:rsidRPr="00AF4059" w:rsidTr="00745A13">
        <w:trPr>
          <w:trHeight w:val="81"/>
        </w:trPr>
        <w:tc>
          <w:tcPr>
            <w:tcW w:w="591" w:type="dxa"/>
            <w:shd w:val="clear" w:color="auto" w:fill="auto"/>
          </w:tcPr>
          <w:p w:rsidR="00330CBC" w:rsidRPr="00AF4059" w:rsidRDefault="00330CBC" w:rsidP="00745A13">
            <w:pPr>
              <w:jc w:val="center"/>
              <w:rPr>
                <w:sz w:val="23"/>
                <w:szCs w:val="23"/>
              </w:rPr>
            </w:pPr>
            <w:r>
              <w:rPr>
                <w:sz w:val="23"/>
                <w:szCs w:val="23"/>
              </w:rPr>
              <w:t>2</w:t>
            </w:r>
            <w:r w:rsidR="00B47FA1">
              <w:rPr>
                <w:sz w:val="23"/>
                <w:szCs w:val="23"/>
              </w:rPr>
              <w:t>5</w:t>
            </w:r>
          </w:p>
        </w:tc>
        <w:tc>
          <w:tcPr>
            <w:tcW w:w="8340" w:type="dxa"/>
            <w:shd w:val="clear" w:color="auto" w:fill="auto"/>
          </w:tcPr>
          <w:p w:rsidR="00330CBC" w:rsidRPr="000D1324" w:rsidRDefault="00330CBC" w:rsidP="000D1324">
            <w:pPr>
              <w:rPr>
                <w:sz w:val="23"/>
                <w:szCs w:val="23"/>
                <w:lang w:val="kk-KZ"/>
              </w:rPr>
            </w:pPr>
            <w:r w:rsidRPr="00AF4059">
              <w:rPr>
                <w:sz w:val="23"/>
                <w:szCs w:val="23"/>
              </w:rPr>
              <w:t>-</w:t>
            </w:r>
            <w:r w:rsidR="000D1324">
              <w:rPr>
                <w:sz w:val="23"/>
                <w:szCs w:val="23"/>
                <w:lang w:val="kk-KZ"/>
              </w:rPr>
              <w:t>кітапшалар</w:t>
            </w:r>
          </w:p>
        </w:tc>
        <w:tc>
          <w:tcPr>
            <w:tcW w:w="2126" w:type="dxa"/>
            <w:gridSpan w:val="2"/>
            <w:shd w:val="clear" w:color="auto" w:fill="auto"/>
          </w:tcPr>
          <w:p w:rsidR="00330CBC" w:rsidRPr="00AF4059" w:rsidRDefault="00330CBC" w:rsidP="00745A13">
            <w:pPr>
              <w:rPr>
                <w:b/>
                <w:sz w:val="23"/>
                <w:szCs w:val="23"/>
                <w:lang w:val="kk-KZ"/>
              </w:rPr>
            </w:pPr>
          </w:p>
        </w:tc>
      </w:tr>
      <w:tr w:rsidR="00330CBC" w:rsidRPr="000D1324" w:rsidTr="00745A13">
        <w:trPr>
          <w:trHeight w:val="81"/>
        </w:trPr>
        <w:tc>
          <w:tcPr>
            <w:tcW w:w="11057" w:type="dxa"/>
            <w:gridSpan w:val="4"/>
            <w:shd w:val="clear" w:color="auto" w:fill="auto"/>
          </w:tcPr>
          <w:p w:rsidR="00330CBC" w:rsidRDefault="000D1324" w:rsidP="00745A13">
            <w:pPr>
              <w:rPr>
                <w:b/>
                <w:sz w:val="23"/>
                <w:szCs w:val="23"/>
                <w:lang w:val="kk-KZ"/>
              </w:rPr>
            </w:pPr>
            <w:r>
              <w:rPr>
                <w:b/>
                <w:sz w:val="23"/>
                <w:szCs w:val="23"/>
                <w:lang w:val="kk-KZ"/>
              </w:rPr>
              <w:t>Барлығы</w:t>
            </w:r>
            <w:r w:rsidR="00330CBC" w:rsidRPr="00AF4059">
              <w:rPr>
                <w:b/>
                <w:sz w:val="23"/>
                <w:szCs w:val="23"/>
                <w:lang w:val="kk-KZ"/>
              </w:rPr>
              <w:t xml:space="preserve">:                 </w:t>
            </w:r>
            <w:r>
              <w:rPr>
                <w:b/>
                <w:sz w:val="23"/>
                <w:szCs w:val="23"/>
                <w:lang w:val="kk-KZ"/>
              </w:rPr>
              <w:t>шаралар</w:t>
            </w:r>
            <w:r w:rsidR="00330CBC" w:rsidRPr="00AF4059">
              <w:rPr>
                <w:b/>
                <w:sz w:val="23"/>
                <w:szCs w:val="23"/>
                <w:lang w:val="kk-KZ"/>
              </w:rPr>
              <w:t xml:space="preserve">-            </w:t>
            </w:r>
            <w:r>
              <w:rPr>
                <w:b/>
                <w:sz w:val="23"/>
                <w:szCs w:val="23"/>
                <w:lang w:val="kk-KZ"/>
              </w:rPr>
              <w:t>халықты қамту</w:t>
            </w:r>
            <w:r w:rsidR="00330CBC" w:rsidRPr="00AF4059">
              <w:rPr>
                <w:b/>
                <w:sz w:val="23"/>
                <w:szCs w:val="23"/>
                <w:lang w:val="kk-KZ"/>
              </w:rPr>
              <w:t>-</w:t>
            </w:r>
          </w:p>
          <w:p w:rsidR="00734C2C" w:rsidRDefault="000D1324" w:rsidP="00745A13">
            <w:pPr>
              <w:rPr>
                <w:b/>
                <w:sz w:val="23"/>
                <w:szCs w:val="23"/>
                <w:lang w:val="kk-KZ"/>
              </w:rPr>
            </w:pPr>
            <w:r>
              <w:rPr>
                <w:b/>
                <w:sz w:val="23"/>
                <w:szCs w:val="23"/>
                <w:lang w:val="kk-KZ"/>
              </w:rPr>
              <w:t>Оның ішінде оқушылар</w:t>
            </w:r>
            <w:r w:rsidR="00734C2C">
              <w:rPr>
                <w:b/>
                <w:sz w:val="23"/>
                <w:szCs w:val="23"/>
                <w:lang w:val="kk-KZ"/>
              </w:rPr>
              <w:t>-</w:t>
            </w:r>
          </w:p>
          <w:p w:rsidR="00734C2C" w:rsidRDefault="000D1324" w:rsidP="00734C2C">
            <w:pPr>
              <w:rPr>
                <w:b/>
                <w:sz w:val="23"/>
                <w:szCs w:val="23"/>
                <w:lang w:val="kk-KZ"/>
              </w:rPr>
            </w:pPr>
            <w:r>
              <w:rPr>
                <w:b/>
                <w:sz w:val="23"/>
                <w:szCs w:val="23"/>
                <w:lang w:val="kk-KZ"/>
              </w:rPr>
              <w:t xml:space="preserve">                               мектепке дейінгі балалар</w:t>
            </w:r>
            <w:r w:rsidR="00734C2C">
              <w:rPr>
                <w:b/>
                <w:sz w:val="23"/>
                <w:szCs w:val="23"/>
                <w:lang w:val="kk-KZ"/>
              </w:rPr>
              <w:t>-</w:t>
            </w:r>
          </w:p>
          <w:p w:rsidR="000F4C5B" w:rsidRPr="00AF4059" w:rsidRDefault="00B47B29" w:rsidP="00B47B29">
            <w:pPr>
              <w:rPr>
                <w:b/>
                <w:sz w:val="23"/>
                <w:szCs w:val="23"/>
                <w:lang w:val="kk-KZ"/>
              </w:rPr>
            </w:pPr>
            <w:r>
              <w:rPr>
                <w:b/>
                <w:sz w:val="23"/>
                <w:szCs w:val="23"/>
                <w:lang w:val="kk-KZ"/>
              </w:rPr>
              <w:t>еріктілер</w:t>
            </w:r>
            <w:r w:rsidR="000F4C5B">
              <w:rPr>
                <w:b/>
                <w:sz w:val="23"/>
                <w:szCs w:val="23"/>
                <w:lang w:val="kk-KZ"/>
              </w:rPr>
              <w:t xml:space="preserve"> -</w:t>
            </w:r>
          </w:p>
        </w:tc>
      </w:tr>
    </w:tbl>
    <w:p w:rsidR="00330CBC" w:rsidRPr="0040683B" w:rsidRDefault="00330CBC" w:rsidP="00330CBC">
      <w:pPr>
        <w:pStyle w:val="a3"/>
        <w:spacing w:before="0" w:beforeAutospacing="0" w:after="0" w:afterAutospacing="0"/>
        <w:jc w:val="both"/>
        <w:rPr>
          <w:sz w:val="28"/>
          <w:szCs w:val="28"/>
          <w:lang w:val="kk-KZ"/>
        </w:rPr>
      </w:pPr>
    </w:p>
    <w:p w:rsidR="003069CA" w:rsidRPr="000D1324" w:rsidRDefault="003069CA">
      <w:pPr>
        <w:rPr>
          <w:lang w:val="kk-KZ"/>
        </w:rPr>
      </w:pPr>
    </w:p>
    <w:sectPr w:rsidR="003069CA" w:rsidRPr="000D1324" w:rsidSect="00FE1801">
      <w:footerReference w:type="default" r:id="rId8"/>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951" w:rsidRDefault="00A07951" w:rsidP="00A3075C">
      <w:r>
        <w:separator/>
      </w:r>
    </w:p>
  </w:endnote>
  <w:endnote w:type="continuationSeparator" w:id="1">
    <w:p w:rsidR="00A07951" w:rsidRDefault="00A07951" w:rsidP="00A3075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A13" w:rsidRDefault="00DB21B1">
    <w:pPr>
      <w:pStyle w:val="a5"/>
      <w:jc w:val="right"/>
    </w:pPr>
    <w:r>
      <w:fldChar w:fldCharType="begin"/>
    </w:r>
    <w:r w:rsidR="00745A13">
      <w:instrText>PAGE   \* MERGEFORMAT</w:instrText>
    </w:r>
    <w:r>
      <w:fldChar w:fldCharType="separate"/>
    </w:r>
    <w:r w:rsidR="002566E9">
      <w:rPr>
        <w:noProof/>
      </w:rPr>
      <w:t>1</w:t>
    </w:r>
    <w:r>
      <w:fldChar w:fldCharType="end"/>
    </w:r>
  </w:p>
  <w:p w:rsidR="00745A13" w:rsidRDefault="00745A1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951" w:rsidRDefault="00A07951" w:rsidP="00A3075C">
      <w:r>
        <w:separator/>
      </w:r>
    </w:p>
  </w:footnote>
  <w:footnote w:type="continuationSeparator" w:id="1">
    <w:p w:rsidR="00A07951" w:rsidRDefault="00A07951" w:rsidP="00A307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2B10"/>
    <w:multiLevelType w:val="hybridMultilevel"/>
    <w:tmpl w:val="FD0409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0C04AA"/>
    <w:multiLevelType w:val="hybridMultilevel"/>
    <w:tmpl w:val="43A0A430"/>
    <w:lvl w:ilvl="0" w:tplc="FD205D8C">
      <w:start w:val="1"/>
      <w:numFmt w:val="upperRoman"/>
      <w:lvlText w:val="%1."/>
      <w:lvlJc w:val="left"/>
      <w:pPr>
        <w:ind w:left="1020" w:hanging="72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0AC31090"/>
    <w:multiLevelType w:val="hybridMultilevel"/>
    <w:tmpl w:val="211C7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ED4E49"/>
    <w:multiLevelType w:val="hybridMultilevel"/>
    <w:tmpl w:val="67E0852C"/>
    <w:lvl w:ilvl="0" w:tplc="2E4CA682">
      <w:start w:val="1"/>
      <w:numFmt w:val="decimal"/>
      <w:lvlText w:val="%1."/>
      <w:lvlJc w:val="left"/>
      <w:pPr>
        <w:ind w:left="825" w:hanging="46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CB6943"/>
    <w:multiLevelType w:val="hybridMultilevel"/>
    <w:tmpl w:val="D42ADE20"/>
    <w:lvl w:ilvl="0" w:tplc="F3BE743E">
      <w:start w:val="1"/>
      <w:numFmt w:val="bullet"/>
      <w:lvlText w:val="•"/>
      <w:lvlJc w:val="left"/>
      <w:pPr>
        <w:tabs>
          <w:tab w:val="num" w:pos="720"/>
        </w:tabs>
        <w:ind w:left="720" w:hanging="360"/>
      </w:pPr>
      <w:rPr>
        <w:rFonts w:ascii="Arial" w:hAnsi="Arial" w:hint="default"/>
      </w:rPr>
    </w:lvl>
    <w:lvl w:ilvl="1" w:tplc="EECC9A6E" w:tentative="1">
      <w:start w:val="1"/>
      <w:numFmt w:val="bullet"/>
      <w:lvlText w:val="•"/>
      <w:lvlJc w:val="left"/>
      <w:pPr>
        <w:tabs>
          <w:tab w:val="num" w:pos="1440"/>
        </w:tabs>
        <w:ind w:left="1440" w:hanging="360"/>
      </w:pPr>
      <w:rPr>
        <w:rFonts w:ascii="Arial" w:hAnsi="Arial" w:hint="default"/>
      </w:rPr>
    </w:lvl>
    <w:lvl w:ilvl="2" w:tplc="1270B754" w:tentative="1">
      <w:start w:val="1"/>
      <w:numFmt w:val="bullet"/>
      <w:lvlText w:val="•"/>
      <w:lvlJc w:val="left"/>
      <w:pPr>
        <w:tabs>
          <w:tab w:val="num" w:pos="2160"/>
        </w:tabs>
        <w:ind w:left="2160" w:hanging="360"/>
      </w:pPr>
      <w:rPr>
        <w:rFonts w:ascii="Arial" w:hAnsi="Arial" w:hint="default"/>
      </w:rPr>
    </w:lvl>
    <w:lvl w:ilvl="3" w:tplc="CA56F1B8" w:tentative="1">
      <w:start w:val="1"/>
      <w:numFmt w:val="bullet"/>
      <w:lvlText w:val="•"/>
      <w:lvlJc w:val="left"/>
      <w:pPr>
        <w:tabs>
          <w:tab w:val="num" w:pos="2880"/>
        </w:tabs>
        <w:ind w:left="2880" w:hanging="360"/>
      </w:pPr>
      <w:rPr>
        <w:rFonts w:ascii="Arial" w:hAnsi="Arial" w:hint="default"/>
      </w:rPr>
    </w:lvl>
    <w:lvl w:ilvl="4" w:tplc="BD38AD96" w:tentative="1">
      <w:start w:val="1"/>
      <w:numFmt w:val="bullet"/>
      <w:lvlText w:val="•"/>
      <w:lvlJc w:val="left"/>
      <w:pPr>
        <w:tabs>
          <w:tab w:val="num" w:pos="3600"/>
        </w:tabs>
        <w:ind w:left="3600" w:hanging="360"/>
      </w:pPr>
      <w:rPr>
        <w:rFonts w:ascii="Arial" w:hAnsi="Arial" w:hint="default"/>
      </w:rPr>
    </w:lvl>
    <w:lvl w:ilvl="5" w:tplc="C674C916" w:tentative="1">
      <w:start w:val="1"/>
      <w:numFmt w:val="bullet"/>
      <w:lvlText w:val="•"/>
      <w:lvlJc w:val="left"/>
      <w:pPr>
        <w:tabs>
          <w:tab w:val="num" w:pos="4320"/>
        </w:tabs>
        <w:ind w:left="4320" w:hanging="360"/>
      </w:pPr>
      <w:rPr>
        <w:rFonts w:ascii="Arial" w:hAnsi="Arial" w:hint="default"/>
      </w:rPr>
    </w:lvl>
    <w:lvl w:ilvl="6" w:tplc="E57EC568" w:tentative="1">
      <w:start w:val="1"/>
      <w:numFmt w:val="bullet"/>
      <w:lvlText w:val="•"/>
      <w:lvlJc w:val="left"/>
      <w:pPr>
        <w:tabs>
          <w:tab w:val="num" w:pos="5040"/>
        </w:tabs>
        <w:ind w:left="5040" w:hanging="360"/>
      </w:pPr>
      <w:rPr>
        <w:rFonts w:ascii="Arial" w:hAnsi="Arial" w:hint="default"/>
      </w:rPr>
    </w:lvl>
    <w:lvl w:ilvl="7" w:tplc="A872A3E8" w:tentative="1">
      <w:start w:val="1"/>
      <w:numFmt w:val="bullet"/>
      <w:lvlText w:val="•"/>
      <w:lvlJc w:val="left"/>
      <w:pPr>
        <w:tabs>
          <w:tab w:val="num" w:pos="5760"/>
        </w:tabs>
        <w:ind w:left="5760" w:hanging="360"/>
      </w:pPr>
      <w:rPr>
        <w:rFonts w:ascii="Arial" w:hAnsi="Arial" w:hint="default"/>
      </w:rPr>
    </w:lvl>
    <w:lvl w:ilvl="8" w:tplc="7C6242EE" w:tentative="1">
      <w:start w:val="1"/>
      <w:numFmt w:val="bullet"/>
      <w:lvlText w:val="•"/>
      <w:lvlJc w:val="left"/>
      <w:pPr>
        <w:tabs>
          <w:tab w:val="num" w:pos="6480"/>
        </w:tabs>
        <w:ind w:left="6480" w:hanging="360"/>
      </w:pPr>
      <w:rPr>
        <w:rFonts w:ascii="Arial" w:hAnsi="Arial" w:hint="default"/>
      </w:rPr>
    </w:lvl>
  </w:abstractNum>
  <w:abstractNum w:abstractNumId="5">
    <w:nsid w:val="138B6928"/>
    <w:multiLevelType w:val="hybridMultilevel"/>
    <w:tmpl w:val="08A27E8E"/>
    <w:lvl w:ilvl="0" w:tplc="78E42560">
      <w:start w:val="1"/>
      <w:numFmt w:val="bullet"/>
      <w:lvlText w:val="•"/>
      <w:lvlJc w:val="left"/>
      <w:pPr>
        <w:tabs>
          <w:tab w:val="num" w:pos="720"/>
        </w:tabs>
        <w:ind w:left="720" w:hanging="360"/>
      </w:pPr>
      <w:rPr>
        <w:rFonts w:ascii="Times New Roman" w:hAnsi="Times New Roman" w:hint="default"/>
      </w:rPr>
    </w:lvl>
    <w:lvl w:ilvl="1" w:tplc="2D42A38A" w:tentative="1">
      <w:start w:val="1"/>
      <w:numFmt w:val="bullet"/>
      <w:lvlText w:val="•"/>
      <w:lvlJc w:val="left"/>
      <w:pPr>
        <w:tabs>
          <w:tab w:val="num" w:pos="1440"/>
        </w:tabs>
        <w:ind w:left="1440" w:hanging="360"/>
      </w:pPr>
      <w:rPr>
        <w:rFonts w:ascii="Times New Roman" w:hAnsi="Times New Roman" w:hint="default"/>
      </w:rPr>
    </w:lvl>
    <w:lvl w:ilvl="2" w:tplc="925A2328" w:tentative="1">
      <w:start w:val="1"/>
      <w:numFmt w:val="bullet"/>
      <w:lvlText w:val="•"/>
      <w:lvlJc w:val="left"/>
      <w:pPr>
        <w:tabs>
          <w:tab w:val="num" w:pos="2160"/>
        </w:tabs>
        <w:ind w:left="2160" w:hanging="360"/>
      </w:pPr>
      <w:rPr>
        <w:rFonts w:ascii="Times New Roman" w:hAnsi="Times New Roman" w:hint="default"/>
      </w:rPr>
    </w:lvl>
    <w:lvl w:ilvl="3" w:tplc="0CFA2578" w:tentative="1">
      <w:start w:val="1"/>
      <w:numFmt w:val="bullet"/>
      <w:lvlText w:val="•"/>
      <w:lvlJc w:val="left"/>
      <w:pPr>
        <w:tabs>
          <w:tab w:val="num" w:pos="2880"/>
        </w:tabs>
        <w:ind w:left="2880" w:hanging="360"/>
      </w:pPr>
      <w:rPr>
        <w:rFonts w:ascii="Times New Roman" w:hAnsi="Times New Roman" w:hint="default"/>
      </w:rPr>
    </w:lvl>
    <w:lvl w:ilvl="4" w:tplc="CCB4A240" w:tentative="1">
      <w:start w:val="1"/>
      <w:numFmt w:val="bullet"/>
      <w:lvlText w:val="•"/>
      <w:lvlJc w:val="left"/>
      <w:pPr>
        <w:tabs>
          <w:tab w:val="num" w:pos="3600"/>
        </w:tabs>
        <w:ind w:left="3600" w:hanging="360"/>
      </w:pPr>
      <w:rPr>
        <w:rFonts w:ascii="Times New Roman" w:hAnsi="Times New Roman" w:hint="default"/>
      </w:rPr>
    </w:lvl>
    <w:lvl w:ilvl="5" w:tplc="E946A18E" w:tentative="1">
      <w:start w:val="1"/>
      <w:numFmt w:val="bullet"/>
      <w:lvlText w:val="•"/>
      <w:lvlJc w:val="left"/>
      <w:pPr>
        <w:tabs>
          <w:tab w:val="num" w:pos="4320"/>
        </w:tabs>
        <w:ind w:left="4320" w:hanging="360"/>
      </w:pPr>
      <w:rPr>
        <w:rFonts w:ascii="Times New Roman" w:hAnsi="Times New Roman" w:hint="default"/>
      </w:rPr>
    </w:lvl>
    <w:lvl w:ilvl="6" w:tplc="2C4CB202" w:tentative="1">
      <w:start w:val="1"/>
      <w:numFmt w:val="bullet"/>
      <w:lvlText w:val="•"/>
      <w:lvlJc w:val="left"/>
      <w:pPr>
        <w:tabs>
          <w:tab w:val="num" w:pos="5040"/>
        </w:tabs>
        <w:ind w:left="5040" w:hanging="360"/>
      </w:pPr>
      <w:rPr>
        <w:rFonts w:ascii="Times New Roman" w:hAnsi="Times New Roman" w:hint="default"/>
      </w:rPr>
    </w:lvl>
    <w:lvl w:ilvl="7" w:tplc="85824A46" w:tentative="1">
      <w:start w:val="1"/>
      <w:numFmt w:val="bullet"/>
      <w:lvlText w:val="•"/>
      <w:lvlJc w:val="left"/>
      <w:pPr>
        <w:tabs>
          <w:tab w:val="num" w:pos="5760"/>
        </w:tabs>
        <w:ind w:left="5760" w:hanging="360"/>
      </w:pPr>
      <w:rPr>
        <w:rFonts w:ascii="Times New Roman" w:hAnsi="Times New Roman" w:hint="default"/>
      </w:rPr>
    </w:lvl>
    <w:lvl w:ilvl="8" w:tplc="F33CE94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1376F98"/>
    <w:multiLevelType w:val="hybridMultilevel"/>
    <w:tmpl w:val="F9E44194"/>
    <w:lvl w:ilvl="0" w:tplc="E6B684AA">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B66006"/>
    <w:multiLevelType w:val="hybridMultilevel"/>
    <w:tmpl w:val="7EE8FCD4"/>
    <w:lvl w:ilvl="0" w:tplc="0419000F">
      <w:start w:val="6"/>
      <w:numFmt w:val="decimal"/>
      <w:lvlText w:val="%1."/>
      <w:lvlJc w:val="left"/>
      <w:pPr>
        <w:ind w:left="644" w:hanging="360"/>
      </w:pPr>
      <w:rPr>
        <w:rFonts w:hint="default"/>
        <w:color w:val="auto"/>
      </w:rPr>
    </w:lvl>
    <w:lvl w:ilvl="1" w:tplc="04190019" w:tentative="1">
      <w:start w:val="1"/>
      <w:numFmt w:val="lowerLetter"/>
      <w:lvlText w:val="%2."/>
      <w:lvlJc w:val="left"/>
      <w:pPr>
        <w:ind w:left="-261" w:hanging="360"/>
      </w:pPr>
    </w:lvl>
    <w:lvl w:ilvl="2" w:tplc="0419001B" w:tentative="1">
      <w:start w:val="1"/>
      <w:numFmt w:val="lowerRoman"/>
      <w:lvlText w:val="%3."/>
      <w:lvlJc w:val="right"/>
      <w:pPr>
        <w:ind w:left="459" w:hanging="180"/>
      </w:pPr>
    </w:lvl>
    <w:lvl w:ilvl="3" w:tplc="0419000F" w:tentative="1">
      <w:start w:val="1"/>
      <w:numFmt w:val="decimal"/>
      <w:lvlText w:val="%4."/>
      <w:lvlJc w:val="left"/>
      <w:pPr>
        <w:ind w:left="1179" w:hanging="360"/>
      </w:pPr>
    </w:lvl>
    <w:lvl w:ilvl="4" w:tplc="04190019" w:tentative="1">
      <w:start w:val="1"/>
      <w:numFmt w:val="lowerLetter"/>
      <w:lvlText w:val="%5."/>
      <w:lvlJc w:val="left"/>
      <w:pPr>
        <w:ind w:left="1899" w:hanging="360"/>
      </w:pPr>
    </w:lvl>
    <w:lvl w:ilvl="5" w:tplc="0419001B" w:tentative="1">
      <w:start w:val="1"/>
      <w:numFmt w:val="lowerRoman"/>
      <w:lvlText w:val="%6."/>
      <w:lvlJc w:val="right"/>
      <w:pPr>
        <w:ind w:left="2619" w:hanging="180"/>
      </w:pPr>
    </w:lvl>
    <w:lvl w:ilvl="6" w:tplc="0419000F" w:tentative="1">
      <w:start w:val="1"/>
      <w:numFmt w:val="decimal"/>
      <w:lvlText w:val="%7."/>
      <w:lvlJc w:val="left"/>
      <w:pPr>
        <w:ind w:left="3339" w:hanging="360"/>
      </w:pPr>
    </w:lvl>
    <w:lvl w:ilvl="7" w:tplc="04190019" w:tentative="1">
      <w:start w:val="1"/>
      <w:numFmt w:val="lowerLetter"/>
      <w:lvlText w:val="%8."/>
      <w:lvlJc w:val="left"/>
      <w:pPr>
        <w:ind w:left="4059" w:hanging="360"/>
      </w:pPr>
    </w:lvl>
    <w:lvl w:ilvl="8" w:tplc="0419001B" w:tentative="1">
      <w:start w:val="1"/>
      <w:numFmt w:val="lowerRoman"/>
      <w:lvlText w:val="%9."/>
      <w:lvlJc w:val="right"/>
      <w:pPr>
        <w:ind w:left="4779" w:hanging="180"/>
      </w:pPr>
    </w:lvl>
  </w:abstractNum>
  <w:abstractNum w:abstractNumId="8">
    <w:nsid w:val="2C213989"/>
    <w:multiLevelType w:val="hybridMultilevel"/>
    <w:tmpl w:val="0A70CDEE"/>
    <w:lvl w:ilvl="0" w:tplc="A2CE4840">
      <w:start w:val="1"/>
      <w:numFmt w:val="bullet"/>
      <w:lvlText w:val="•"/>
      <w:lvlJc w:val="left"/>
      <w:pPr>
        <w:tabs>
          <w:tab w:val="num" w:pos="720"/>
        </w:tabs>
        <w:ind w:left="720" w:hanging="360"/>
      </w:pPr>
      <w:rPr>
        <w:rFonts w:ascii="Times New Roman" w:hAnsi="Times New Roman" w:hint="default"/>
      </w:rPr>
    </w:lvl>
    <w:lvl w:ilvl="1" w:tplc="43CC6D70" w:tentative="1">
      <w:start w:val="1"/>
      <w:numFmt w:val="bullet"/>
      <w:lvlText w:val="•"/>
      <w:lvlJc w:val="left"/>
      <w:pPr>
        <w:tabs>
          <w:tab w:val="num" w:pos="1440"/>
        </w:tabs>
        <w:ind w:left="1440" w:hanging="360"/>
      </w:pPr>
      <w:rPr>
        <w:rFonts w:ascii="Times New Roman" w:hAnsi="Times New Roman" w:hint="default"/>
      </w:rPr>
    </w:lvl>
    <w:lvl w:ilvl="2" w:tplc="BED8DB40" w:tentative="1">
      <w:start w:val="1"/>
      <w:numFmt w:val="bullet"/>
      <w:lvlText w:val="•"/>
      <w:lvlJc w:val="left"/>
      <w:pPr>
        <w:tabs>
          <w:tab w:val="num" w:pos="2160"/>
        </w:tabs>
        <w:ind w:left="2160" w:hanging="360"/>
      </w:pPr>
      <w:rPr>
        <w:rFonts w:ascii="Times New Roman" w:hAnsi="Times New Roman" w:hint="default"/>
      </w:rPr>
    </w:lvl>
    <w:lvl w:ilvl="3" w:tplc="AB882EAC" w:tentative="1">
      <w:start w:val="1"/>
      <w:numFmt w:val="bullet"/>
      <w:lvlText w:val="•"/>
      <w:lvlJc w:val="left"/>
      <w:pPr>
        <w:tabs>
          <w:tab w:val="num" w:pos="2880"/>
        </w:tabs>
        <w:ind w:left="2880" w:hanging="360"/>
      </w:pPr>
      <w:rPr>
        <w:rFonts w:ascii="Times New Roman" w:hAnsi="Times New Roman" w:hint="default"/>
      </w:rPr>
    </w:lvl>
    <w:lvl w:ilvl="4" w:tplc="F1A622C6" w:tentative="1">
      <w:start w:val="1"/>
      <w:numFmt w:val="bullet"/>
      <w:lvlText w:val="•"/>
      <w:lvlJc w:val="left"/>
      <w:pPr>
        <w:tabs>
          <w:tab w:val="num" w:pos="3600"/>
        </w:tabs>
        <w:ind w:left="3600" w:hanging="360"/>
      </w:pPr>
      <w:rPr>
        <w:rFonts w:ascii="Times New Roman" w:hAnsi="Times New Roman" w:hint="default"/>
      </w:rPr>
    </w:lvl>
    <w:lvl w:ilvl="5" w:tplc="46A6E232" w:tentative="1">
      <w:start w:val="1"/>
      <w:numFmt w:val="bullet"/>
      <w:lvlText w:val="•"/>
      <w:lvlJc w:val="left"/>
      <w:pPr>
        <w:tabs>
          <w:tab w:val="num" w:pos="4320"/>
        </w:tabs>
        <w:ind w:left="4320" w:hanging="360"/>
      </w:pPr>
      <w:rPr>
        <w:rFonts w:ascii="Times New Roman" w:hAnsi="Times New Roman" w:hint="default"/>
      </w:rPr>
    </w:lvl>
    <w:lvl w:ilvl="6" w:tplc="24985BE4" w:tentative="1">
      <w:start w:val="1"/>
      <w:numFmt w:val="bullet"/>
      <w:lvlText w:val="•"/>
      <w:lvlJc w:val="left"/>
      <w:pPr>
        <w:tabs>
          <w:tab w:val="num" w:pos="5040"/>
        </w:tabs>
        <w:ind w:left="5040" w:hanging="360"/>
      </w:pPr>
      <w:rPr>
        <w:rFonts w:ascii="Times New Roman" w:hAnsi="Times New Roman" w:hint="default"/>
      </w:rPr>
    </w:lvl>
    <w:lvl w:ilvl="7" w:tplc="A4A85AF8" w:tentative="1">
      <w:start w:val="1"/>
      <w:numFmt w:val="bullet"/>
      <w:lvlText w:val="•"/>
      <w:lvlJc w:val="left"/>
      <w:pPr>
        <w:tabs>
          <w:tab w:val="num" w:pos="5760"/>
        </w:tabs>
        <w:ind w:left="5760" w:hanging="360"/>
      </w:pPr>
      <w:rPr>
        <w:rFonts w:ascii="Times New Roman" w:hAnsi="Times New Roman" w:hint="default"/>
      </w:rPr>
    </w:lvl>
    <w:lvl w:ilvl="8" w:tplc="4BB2743E" w:tentative="1">
      <w:start w:val="1"/>
      <w:numFmt w:val="bullet"/>
      <w:lvlText w:val="•"/>
      <w:lvlJc w:val="left"/>
      <w:pPr>
        <w:tabs>
          <w:tab w:val="num" w:pos="6480"/>
        </w:tabs>
        <w:ind w:left="6480" w:hanging="360"/>
      </w:pPr>
      <w:rPr>
        <w:rFonts w:ascii="Times New Roman" w:hAnsi="Times New Roman" w:hint="default"/>
      </w:rPr>
    </w:lvl>
  </w:abstractNum>
  <w:abstractNum w:abstractNumId="9">
    <w:nsid w:val="32617E02"/>
    <w:multiLevelType w:val="hybridMultilevel"/>
    <w:tmpl w:val="14D0E1BA"/>
    <w:lvl w:ilvl="0" w:tplc="011CD00C">
      <w:start w:val="1"/>
      <w:numFmt w:val="upperRoman"/>
      <w:lvlText w:val="%1."/>
      <w:lvlJc w:val="left"/>
      <w:pPr>
        <w:ind w:left="1288"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43485F01"/>
    <w:multiLevelType w:val="hybridMultilevel"/>
    <w:tmpl w:val="E762219C"/>
    <w:lvl w:ilvl="0" w:tplc="B4EC2F82">
      <w:start w:val="1"/>
      <w:numFmt w:val="decimal"/>
      <w:lvlText w:val="%1."/>
      <w:lvlJc w:val="left"/>
      <w:pPr>
        <w:ind w:left="360" w:hanging="360"/>
      </w:pPr>
      <w:rPr>
        <w:rFonts w:hint="default"/>
        <w:b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5D5380B"/>
    <w:multiLevelType w:val="hybridMultilevel"/>
    <w:tmpl w:val="7CA0A986"/>
    <w:lvl w:ilvl="0" w:tplc="08AE5C8A">
      <w:start w:val="1"/>
      <w:numFmt w:val="bullet"/>
      <w:lvlText w:val="•"/>
      <w:lvlJc w:val="left"/>
      <w:pPr>
        <w:tabs>
          <w:tab w:val="num" w:pos="720"/>
        </w:tabs>
        <w:ind w:left="720" w:hanging="360"/>
      </w:pPr>
      <w:rPr>
        <w:rFonts w:ascii="Times New Roman" w:hAnsi="Times New Roman" w:hint="default"/>
      </w:rPr>
    </w:lvl>
    <w:lvl w:ilvl="1" w:tplc="B32C14C4" w:tentative="1">
      <w:start w:val="1"/>
      <w:numFmt w:val="bullet"/>
      <w:lvlText w:val="•"/>
      <w:lvlJc w:val="left"/>
      <w:pPr>
        <w:tabs>
          <w:tab w:val="num" w:pos="1440"/>
        </w:tabs>
        <w:ind w:left="1440" w:hanging="360"/>
      </w:pPr>
      <w:rPr>
        <w:rFonts w:ascii="Times New Roman" w:hAnsi="Times New Roman" w:hint="default"/>
      </w:rPr>
    </w:lvl>
    <w:lvl w:ilvl="2" w:tplc="0D2252F2" w:tentative="1">
      <w:start w:val="1"/>
      <w:numFmt w:val="bullet"/>
      <w:lvlText w:val="•"/>
      <w:lvlJc w:val="left"/>
      <w:pPr>
        <w:tabs>
          <w:tab w:val="num" w:pos="2160"/>
        </w:tabs>
        <w:ind w:left="2160" w:hanging="360"/>
      </w:pPr>
      <w:rPr>
        <w:rFonts w:ascii="Times New Roman" w:hAnsi="Times New Roman" w:hint="default"/>
      </w:rPr>
    </w:lvl>
    <w:lvl w:ilvl="3" w:tplc="89F4BB70" w:tentative="1">
      <w:start w:val="1"/>
      <w:numFmt w:val="bullet"/>
      <w:lvlText w:val="•"/>
      <w:lvlJc w:val="left"/>
      <w:pPr>
        <w:tabs>
          <w:tab w:val="num" w:pos="2880"/>
        </w:tabs>
        <w:ind w:left="2880" w:hanging="360"/>
      </w:pPr>
      <w:rPr>
        <w:rFonts w:ascii="Times New Roman" w:hAnsi="Times New Roman" w:hint="default"/>
      </w:rPr>
    </w:lvl>
    <w:lvl w:ilvl="4" w:tplc="5B7AB910" w:tentative="1">
      <w:start w:val="1"/>
      <w:numFmt w:val="bullet"/>
      <w:lvlText w:val="•"/>
      <w:lvlJc w:val="left"/>
      <w:pPr>
        <w:tabs>
          <w:tab w:val="num" w:pos="3600"/>
        </w:tabs>
        <w:ind w:left="3600" w:hanging="360"/>
      </w:pPr>
      <w:rPr>
        <w:rFonts w:ascii="Times New Roman" w:hAnsi="Times New Roman" w:hint="default"/>
      </w:rPr>
    </w:lvl>
    <w:lvl w:ilvl="5" w:tplc="3CD66C14" w:tentative="1">
      <w:start w:val="1"/>
      <w:numFmt w:val="bullet"/>
      <w:lvlText w:val="•"/>
      <w:lvlJc w:val="left"/>
      <w:pPr>
        <w:tabs>
          <w:tab w:val="num" w:pos="4320"/>
        </w:tabs>
        <w:ind w:left="4320" w:hanging="360"/>
      </w:pPr>
      <w:rPr>
        <w:rFonts w:ascii="Times New Roman" w:hAnsi="Times New Roman" w:hint="default"/>
      </w:rPr>
    </w:lvl>
    <w:lvl w:ilvl="6" w:tplc="CF9E7496" w:tentative="1">
      <w:start w:val="1"/>
      <w:numFmt w:val="bullet"/>
      <w:lvlText w:val="•"/>
      <w:lvlJc w:val="left"/>
      <w:pPr>
        <w:tabs>
          <w:tab w:val="num" w:pos="5040"/>
        </w:tabs>
        <w:ind w:left="5040" w:hanging="360"/>
      </w:pPr>
      <w:rPr>
        <w:rFonts w:ascii="Times New Roman" w:hAnsi="Times New Roman" w:hint="default"/>
      </w:rPr>
    </w:lvl>
    <w:lvl w:ilvl="7" w:tplc="3B4C56A4" w:tentative="1">
      <w:start w:val="1"/>
      <w:numFmt w:val="bullet"/>
      <w:lvlText w:val="•"/>
      <w:lvlJc w:val="left"/>
      <w:pPr>
        <w:tabs>
          <w:tab w:val="num" w:pos="5760"/>
        </w:tabs>
        <w:ind w:left="5760" w:hanging="360"/>
      </w:pPr>
      <w:rPr>
        <w:rFonts w:ascii="Times New Roman" w:hAnsi="Times New Roman" w:hint="default"/>
      </w:rPr>
    </w:lvl>
    <w:lvl w:ilvl="8" w:tplc="4EAA462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C756B7F"/>
    <w:multiLevelType w:val="hybridMultilevel"/>
    <w:tmpl w:val="F08CF00E"/>
    <w:lvl w:ilvl="0" w:tplc="EDA6AE1C">
      <w:start w:val="1"/>
      <w:numFmt w:val="upperRoman"/>
      <w:lvlText w:val="%1."/>
      <w:lvlJc w:val="left"/>
      <w:pPr>
        <w:ind w:left="862" w:hanging="72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7EF2587F"/>
    <w:multiLevelType w:val="hybridMultilevel"/>
    <w:tmpl w:val="B4E8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12"/>
  </w:num>
  <w:num w:numId="5">
    <w:abstractNumId w:val="4"/>
  </w:num>
  <w:num w:numId="6">
    <w:abstractNumId w:val="11"/>
  </w:num>
  <w:num w:numId="7">
    <w:abstractNumId w:val="5"/>
  </w:num>
  <w:num w:numId="8">
    <w:abstractNumId w:val="8"/>
  </w:num>
  <w:num w:numId="9">
    <w:abstractNumId w:val="3"/>
  </w:num>
  <w:num w:numId="10">
    <w:abstractNumId w:val="1"/>
  </w:num>
  <w:num w:numId="11">
    <w:abstractNumId w:val="9"/>
  </w:num>
  <w:num w:numId="12">
    <w:abstractNumId w:val="13"/>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30CBC"/>
    <w:rsid w:val="000212CA"/>
    <w:rsid w:val="000257E7"/>
    <w:rsid w:val="00044E02"/>
    <w:rsid w:val="00054F23"/>
    <w:rsid w:val="0006693B"/>
    <w:rsid w:val="00076B07"/>
    <w:rsid w:val="00077315"/>
    <w:rsid w:val="00080307"/>
    <w:rsid w:val="00083CEA"/>
    <w:rsid w:val="0008407A"/>
    <w:rsid w:val="00085C0A"/>
    <w:rsid w:val="00092FF2"/>
    <w:rsid w:val="00096366"/>
    <w:rsid w:val="000A0BA1"/>
    <w:rsid w:val="000A6E17"/>
    <w:rsid w:val="000B2545"/>
    <w:rsid w:val="000B7EE9"/>
    <w:rsid w:val="000C18E8"/>
    <w:rsid w:val="000C4AFA"/>
    <w:rsid w:val="000C5E2A"/>
    <w:rsid w:val="000D1324"/>
    <w:rsid w:val="000D2BC1"/>
    <w:rsid w:val="000D323E"/>
    <w:rsid w:val="000D4420"/>
    <w:rsid w:val="000D5382"/>
    <w:rsid w:val="000D5415"/>
    <w:rsid w:val="000D6EF6"/>
    <w:rsid w:val="000E2374"/>
    <w:rsid w:val="000E4043"/>
    <w:rsid w:val="000F06E0"/>
    <w:rsid w:val="000F29A4"/>
    <w:rsid w:val="000F3B3C"/>
    <w:rsid w:val="000F4C5B"/>
    <w:rsid w:val="00102172"/>
    <w:rsid w:val="00102994"/>
    <w:rsid w:val="001152FD"/>
    <w:rsid w:val="00115542"/>
    <w:rsid w:val="00115589"/>
    <w:rsid w:val="001164D7"/>
    <w:rsid w:val="001177C5"/>
    <w:rsid w:val="0012795B"/>
    <w:rsid w:val="00127E31"/>
    <w:rsid w:val="001317B7"/>
    <w:rsid w:val="00136134"/>
    <w:rsid w:val="001370D9"/>
    <w:rsid w:val="0014105F"/>
    <w:rsid w:val="001425FB"/>
    <w:rsid w:val="001433D8"/>
    <w:rsid w:val="001439D8"/>
    <w:rsid w:val="00163CEF"/>
    <w:rsid w:val="00166784"/>
    <w:rsid w:val="00170EA5"/>
    <w:rsid w:val="0017101B"/>
    <w:rsid w:val="00175244"/>
    <w:rsid w:val="00186CFA"/>
    <w:rsid w:val="00187A94"/>
    <w:rsid w:val="00196199"/>
    <w:rsid w:val="00197976"/>
    <w:rsid w:val="001A44ED"/>
    <w:rsid w:val="001A7B12"/>
    <w:rsid w:val="001B13F4"/>
    <w:rsid w:val="001B49FD"/>
    <w:rsid w:val="001B7D5C"/>
    <w:rsid w:val="001C6045"/>
    <w:rsid w:val="001D0332"/>
    <w:rsid w:val="001E183C"/>
    <w:rsid w:val="001E2963"/>
    <w:rsid w:val="001F7537"/>
    <w:rsid w:val="00206DF9"/>
    <w:rsid w:val="00213739"/>
    <w:rsid w:val="002164E8"/>
    <w:rsid w:val="002332D6"/>
    <w:rsid w:val="002566E9"/>
    <w:rsid w:val="00262697"/>
    <w:rsid w:val="002644B8"/>
    <w:rsid w:val="00264710"/>
    <w:rsid w:val="002774FF"/>
    <w:rsid w:val="00281ECF"/>
    <w:rsid w:val="002821DA"/>
    <w:rsid w:val="002867FB"/>
    <w:rsid w:val="00287760"/>
    <w:rsid w:val="002920B1"/>
    <w:rsid w:val="002925D0"/>
    <w:rsid w:val="002A2A9D"/>
    <w:rsid w:val="002A3B7C"/>
    <w:rsid w:val="002B73FE"/>
    <w:rsid w:val="002C1B15"/>
    <w:rsid w:val="002D529F"/>
    <w:rsid w:val="002D79E2"/>
    <w:rsid w:val="002E715A"/>
    <w:rsid w:val="002F4E81"/>
    <w:rsid w:val="002F506F"/>
    <w:rsid w:val="002F5138"/>
    <w:rsid w:val="002F7E48"/>
    <w:rsid w:val="00300DC8"/>
    <w:rsid w:val="00301443"/>
    <w:rsid w:val="003069CA"/>
    <w:rsid w:val="00316490"/>
    <w:rsid w:val="00316A67"/>
    <w:rsid w:val="0032124F"/>
    <w:rsid w:val="00321C46"/>
    <w:rsid w:val="003221DD"/>
    <w:rsid w:val="00322C9D"/>
    <w:rsid w:val="00324E51"/>
    <w:rsid w:val="00330CBC"/>
    <w:rsid w:val="00345500"/>
    <w:rsid w:val="00345B92"/>
    <w:rsid w:val="00351EFA"/>
    <w:rsid w:val="003553AE"/>
    <w:rsid w:val="00363541"/>
    <w:rsid w:val="00367957"/>
    <w:rsid w:val="00372C49"/>
    <w:rsid w:val="00383A0E"/>
    <w:rsid w:val="00385737"/>
    <w:rsid w:val="00390599"/>
    <w:rsid w:val="003919F7"/>
    <w:rsid w:val="00394889"/>
    <w:rsid w:val="00397DB0"/>
    <w:rsid w:val="003A5F89"/>
    <w:rsid w:val="003B40EE"/>
    <w:rsid w:val="003B735C"/>
    <w:rsid w:val="003D7D6D"/>
    <w:rsid w:val="003E1678"/>
    <w:rsid w:val="003E6971"/>
    <w:rsid w:val="003F2C4D"/>
    <w:rsid w:val="003F74EF"/>
    <w:rsid w:val="00405008"/>
    <w:rsid w:val="00405493"/>
    <w:rsid w:val="004329AA"/>
    <w:rsid w:val="00432A1C"/>
    <w:rsid w:val="004348F9"/>
    <w:rsid w:val="00440E59"/>
    <w:rsid w:val="0045399D"/>
    <w:rsid w:val="00455C51"/>
    <w:rsid w:val="00456B0F"/>
    <w:rsid w:val="004619E0"/>
    <w:rsid w:val="00464D3F"/>
    <w:rsid w:val="0046701F"/>
    <w:rsid w:val="00467FD9"/>
    <w:rsid w:val="004702BA"/>
    <w:rsid w:val="004730A4"/>
    <w:rsid w:val="00474A63"/>
    <w:rsid w:val="00480569"/>
    <w:rsid w:val="004848C0"/>
    <w:rsid w:val="00485F09"/>
    <w:rsid w:val="004B00D3"/>
    <w:rsid w:val="004B2954"/>
    <w:rsid w:val="004B3EA2"/>
    <w:rsid w:val="004B459E"/>
    <w:rsid w:val="004D173F"/>
    <w:rsid w:val="004D4DC9"/>
    <w:rsid w:val="004D7C64"/>
    <w:rsid w:val="004E4D58"/>
    <w:rsid w:val="004E751A"/>
    <w:rsid w:val="004E78E1"/>
    <w:rsid w:val="004E7B86"/>
    <w:rsid w:val="004F20AC"/>
    <w:rsid w:val="004F6422"/>
    <w:rsid w:val="0050176F"/>
    <w:rsid w:val="00503F20"/>
    <w:rsid w:val="00505F53"/>
    <w:rsid w:val="005138A7"/>
    <w:rsid w:val="00525282"/>
    <w:rsid w:val="005309E6"/>
    <w:rsid w:val="00536DFF"/>
    <w:rsid w:val="00550382"/>
    <w:rsid w:val="00553C2C"/>
    <w:rsid w:val="005544CE"/>
    <w:rsid w:val="005612B1"/>
    <w:rsid w:val="0058111A"/>
    <w:rsid w:val="0059014C"/>
    <w:rsid w:val="00593611"/>
    <w:rsid w:val="00597071"/>
    <w:rsid w:val="005A2E22"/>
    <w:rsid w:val="005A3C68"/>
    <w:rsid w:val="005B47E2"/>
    <w:rsid w:val="005B6262"/>
    <w:rsid w:val="005C4D1D"/>
    <w:rsid w:val="005C5E09"/>
    <w:rsid w:val="005D5ADA"/>
    <w:rsid w:val="005E2F45"/>
    <w:rsid w:val="005E74CF"/>
    <w:rsid w:val="005F7137"/>
    <w:rsid w:val="006059B7"/>
    <w:rsid w:val="00615B88"/>
    <w:rsid w:val="006168F3"/>
    <w:rsid w:val="006177D7"/>
    <w:rsid w:val="00617DBC"/>
    <w:rsid w:val="0062160C"/>
    <w:rsid w:val="00621F2F"/>
    <w:rsid w:val="00625F7A"/>
    <w:rsid w:val="006274F0"/>
    <w:rsid w:val="0064244D"/>
    <w:rsid w:val="00644048"/>
    <w:rsid w:val="00647786"/>
    <w:rsid w:val="00650F99"/>
    <w:rsid w:val="00654CA4"/>
    <w:rsid w:val="00656288"/>
    <w:rsid w:val="00662ACF"/>
    <w:rsid w:val="006728D2"/>
    <w:rsid w:val="00683C09"/>
    <w:rsid w:val="0068475C"/>
    <w:rsid w:val="00684905"/>
    <w:rsid w:val="00687FFD"/>
    <w:rsid w:val="006945E3"/>
    <w:rsid w:val="00697F84"/>
    <w:rsid w:val="006A02C3"/>
    <w:rsid w:val="006A3F45"/>
    <w:rsid w:val="006A44CF"/>
    <w:rsid w:val="006B1459"/>
    <w:rsid w:val="006B43BE"/>
    <w:rsid w:val="006B6977"/>
    <w:rsid w:val="006C6C96"/>
    <w:rsid w:val="006D347E"/>
    <w:rsid w:val="006D4ECC"/>
    <w:rsid w:val="006D753D"/>
    <w:rsid w:val="006E0B05"/>
    <w:rsid w:val="006E0B8E"/>
    <w:rsid w:val="006E2E29"/>
    <w:rsid w:val="00705C27"/>
    <w:rsid w:val="00707D48"/>
    <w:rsid w:val="00734C2C"/>
    <w:rsid w:val="00745A13"/>
    <w:rsid w:val="0075071D"/>
    <w:rsid w:val="00753B7D"/>
    <w:rsid w:val="00774EDB"/>
    <w:rsid w:val="00775D51"/>
    <w:rsid w:val="00782C9B"/>
    <w:rsid w:val="00794CDD"/>
    <w:rsid w:val="00797067"/>
    <w:rsid w:val="007A07D9"/>
    <w:rsid w:val="007B4572"/>
    <w:rsid w:val="007B47CB"/>
    <w:rsid w:val="007C45E8"/>
    <w:rsid w:val="007C7992"/>
    <w:rsid w:val="007D020D"/>
    <w:rsid w:val="007D4D61"/>
    <w:rsid w:val="007D4DF9"/>
    <w:rsid w:val="007D5788"/>
    <w:rsid w:val="007F1A8D"/>
    <w:rsid w:val="007F3C1E"/>
    <w:rsid w:val="0080117C"/>
    <w:rsid w:val="00810321"/>
    <w:rsid w:val="00820CD9"/>
    <w:rsid w:val="008235B9"/>
    <w:rsid w:val="008261FC"/>
    <w:rsid w:val="008331F4"/>
    <w:rsid w:val="0083405A"/>
    <w:rsid w:val="00837430"/>
    <w:rsid w:val="00857323"/>
    <w:rsid w:val="008611A2"/>
    <w:rsid w:val="0086634A"/>
    <w:rsid w:val="00871F19"/>
    <w:rsid w:val="00880B0E"/>
    <w:rsid w:val="00891AB4"/>
    <w:rsid w:val="0089290E"/>
    <w:rsid w:val="00892AAF"/>
    <w:rsid w:val="008A1D8D"/>
    <w:rsid w:val="008A63DE"/>
    <w:rsid w:val="008A70D4"/>
    <w:rsid w:val="008B4DC1"/>
    <w:rsid w:val="008B7ADD"/>
    <w:rsid w:val="008D1E5E"/>
    <w:rsid w:val="008F45B7"/>
    <w:rsid w:val="008F7C88"/>
    <w:rsid w:val="00905896"/>
    <w:rsid w:val="00924DC4"/>
    <w:rsid w:val="00925417"/>
    <w:rsid w:val="00931E79"/>
    <w:rsid w:val="0093703A"/>
    <w:rsid w:val="00937B47"/>
    <w:rsid w:val="00944110"/>
    <w:rsid w:val="00944C75"/>
    <w:rsid w:val="0095280D"/>
    <w:rsid w:val="009542D1"/>
    <w:rsid w:val="00954A29"/>
    <w:rsid w:val="0096170A"/>
    <w:rsid w:val="00963926"/>
    <w:rsid w:val="0097194F"/>
    <w:rsid w:val="009908D8"/>
    <w:rsid w:val="009A24F0"/>
    <w:rsid w:val="009B2D0E"/>
    <w:rsid w:val="009D0F2C"/>
    <w:rsid w:val="009D5DF2"/>
    <w:rsid w:val="009D78D8"/>
    <w:rsid w:val="009E0C51"/>
    <w:rsid w:val="009F73AE"/>
    <w:rsid w:val="00A00721"/>
    <w:rsid w:val="00A07951"/>
    <w:rsid w:val="00A21257"/>
    <w:rsid w:val="00A214CE"/>
    <w:rsid w:val="00A22F72"/>
    <w:rsid w:val="00A3075C"/>
    <w:rsid w:val="00A31307"/>
    <w:rsid w:val="00A355C7"/>
    <w:rsid w:val="00A3708F"/>
    <w:rsid w:val="00A4303A"/>
    <w:rsid w:val="00A44174"/>
    <w:rsid w:val="00A54E19"/>
    <w:rsid w:val="00A56662"/>
    <w:rsid w:val="00A6651C"/>
    <w:rsid w:val="00A748DC"/>
    <w:rsid w:val="00A81CAF"/>
    <w:rsid w:val="00A8225B"/>
    <w:rsid w:val="00A84089"/>
    <w:rsid w:val="00A9098A"/>
    <w:rsid w:val="00A96808"/>
    <w:rsid w:val="00AA543D"/>
    <w:rsid w:val="00AA7731"/>
    <w:rsid w:val="00AB09D7"/>
    <w:rsid w:val="00AC44E8"/>
    <w:rsid w:val="00AC7272"/>
    <w:rsid w:val="00AF0554"/>
    <w:rsid w:val="00AF144A"/>
    <w:rsid w:val="00AF72DC"/>
    <w:rsid w:val="00B03776"/>
    <w:rsid w:val="00B33E99"/>
    <w:rsid w:val="00B4423B"/>
    <w:rsid w:val="00B458EB"/>
    <w:rsid w:val="00B47B29"/>
    <w:rsid w:val="00B47FA1"/>
    <w:rsid w:val="00B51F3B"/>
    <w:rsid w:val="00B5265B"/>
    <w:rsid w:val="00B527EF"/>
    <w:rsid w:val="00B549F6"/>
    <w:rsid w:val="00B578D7"/>
    <w:rsid w:val="00B67359"/>
    <w:rsid w:val="00B720D3"/>
    <w:rsid w:val="00B85C7B"/>
    <w:rsid w:val="00B903A1"/>
    <w:rsid w:val="00BA1B2C"/>
    <w:rsid w:val="00BA6B0D"/>
    <w:rsid w:val="00BB03B8"/>
    <w:rsid w:val="00BC40FD"/>
    <w:rsid w:val="00BC6867"/>
    <w:rsid w:val="00BD434A"/>
    <w:rsid w:val="00BE2A39"/>
    <w:rsid w:val="00BF28CC"/>
    <w:rsid w:val="00C07A01"/>
    <w:rsid w:val="00C12366"/>
    <w:rsid w:val="00C27F7D"/>
    <w:rsid w:val="00C36418"/>
    <w:rsid w:val="00C51299"/>
    <w:rsid w:val="00C573FD"/>
    <w:rsid w:val="00C66909"/>
    <w:rsid w:val="00C71193"/>
    <w:rsid w:val="00C717C6"/>
    <w:rsid w:val="00C74209"/>
    <w:rsid w:val="00C742BE"/>
    <w:rsid w:val="00C75746"/>
    <w:rsid w:val="00C8012E"/>
    <w:rsid w:val="00C86B4F"/>
    <w:rsid w:val="00C9616C"/>
    <w:rsid w:val="00CA0549"/>
    <w:rsid w:val="00CB1E63"/>
    <w:rsid w:val="00CB3C51"/>
    <w:rsid w:val="00CB7205"/>
    <w:rsid w:val="00CC1D12"/>
    <w:rsid w:val="00CC27A1"/>
    <w:rsid w:val="00CC5FE0"/>
    <w:rsid w:val="00CF0BA1"/>
    <w:rsid w:val="00CF2907"/>
    <w:rsid w:val="00CF35EC"/>
    <w:rsid w:val="00CF6435"/>
    <w:rsid w:val="00CF6471"/>
    <w:rsid w:val="00D018D5"/>
    <w:rsid w:val="00D02570"/>
    <w:rsid w:val="00D026C8"/>
    <w:rsid w:val="00D06816"/>
    <w:rsid w:val="00D07AB8"/>
    <w:rsid w:val="00D07BD1"/>
    <w:rsid w:val="00D116A9"/>
    <w:rsid w:val="00D24B0D"/>
    <w:rsid w:val="00D27594"/>
    <w:rsid w:val="00D309B2"/>
    <w:rsid w:val="00D3260E"/>
    <w:rsid w:val="00D32FCA"/>
    <w:rsid w:val="00D33633"/>
    <w:rsid w:val="00D35073"/>
    <w:rsid w:val="00D35B4F"/>
    <w:rsid w:val="00D44A17"/>
    <w:rsid w:val="00D511F9"/>
    <w:rsid w:val="00D55213"/>
    <w:rsid w:val="00D63C37"/>
    <w:rsid w:val="00D65813"/>
    <w:rsid w:val="00D66461"/>
    <w:rsid w:val="00D67B8C"/>
    <w:rsid w:val="00D72B66"/>
    <w:rsid w:val="00D8609E"/>
    <w:rsid w:val="00D86DBC"/>
    <w:rsid w:val="00D87406"/>
    <w:rsid w:val="00D90BD3"/>
    <w:rsid w:val="00D9282F"/>
    <w:rsid w:val="00D928CF"/>
    <w:rsid w:val="00D92BB8"/>
    <w:rsid w:val="00DA0B8B"/>
    <w:rsid w:val="00DB0E5B"/>
    <w:rsid w:val="00DB21B1"/>
    <w:rsid w:val="00DB3D1B"/>
    <w:rsid w:val="00DB472B"/>
    <w:rsid w:val="00DB51FB"/>
    <w:rsid w:val="00DC3DD5"/>
    <w:rsid w:val="00DC62F1"/>
    <w:rsid w:val="00DD685A"/>
    <w:rsid w:val="00DF0006"/>
    <w:rsid w:val="00DF2A96"/>
    <w:rsid w:val="00DF5879"/>
    <w:rsid w:val="00DF71F6"/>
    <w:rsid w:val="00E0646F"/>
    <w:rsid w:val="00E11061"/>
    <w:rsid w:val="00E23324"/>
    <w:rsid w:val="00E24FA0"/>
    <w:rsid w:val="00E32367"/>
    <w:rsid w:val="00E40391"/>
    <w:rsid w:val="00E4078D"/>
    <w:rsid w:val="00E44334"/>
    <w:rsid w:val="00E62CAF"/>
    <w:rsid w:val="00E71EA0"/>
    <w:rsid w:val="00E71FB9"/>
    <w:rsid w:val="00E72E89"/>
    <w:rsid w:val="00E7361A"/>
    <w:rsid w:val="00E81ED8"/>
    <w:rsid w:val="00E82B83"/>
    <w:rsid w:val="00E8495F"/>
    <w:rsid w:val="00E939E7"/>
    <w:rsid w:val="00E967D3"/>
    <w:rsid w:val="00E96EF7"/>
    <w:rsid w:val="00EA1F25"/>
    <w:rsid w:val="00EA314C"/>
    <w:rsid w:val="00EB350D"/>
    <w:rsid w:val="00EC1512"/>
    <w:rsid w:val="00EC23A8"/>
    <w:rsid w:val="00EC4BB8"/>
    <w:rsid w:val="00ED19CD"/>
    <w:rsid w:val="00ED1A9B"/>
    <w:rsid w:val="00ED21D7"/>
    <w:rsid w:val="00ED310E"/>
    <w:rsid w:val="00ED46A0"/>
    <w:rsid w:val="00EE14D1"/>
    <w:rsid w:val="00EE3FAB"/>
    <w:rsid w:val="00EF360F"/>
    <w:rsid w:val="00EF4BB2"/>
    <w:rsid w:val="00EF4DEE"/>
    <w:rsid w:val="00EF5E9F"/>
    <w:rsid w:val="00EF706F"/>
    <w:rsid w:val="00F075DE"/>
    <w:rsid w:val="00F07D00"/>
    <w:rsid w:val="00F10F9E"/>
    <w:rsid w:val="00F17207"/>
    <w:rsid w:val="00F2433C"/>
    <w:rsid w:val="00F300E0"/>
    <w:rsid w:val="00F44917"/>
    <w:rsid w:val="00F451F9"/>
    <w:rsid w:val="00F45415"/>
    <w:rsid w:val="00F46F49"/>
    <w:rsid w:val="00F50ECF"/>
    <w:rsid w:val="00F61376"/>
    <w:rsid w:val="00F66574"/>
    <w:rsid w:val="00F7142A"/>
    <w:rsid w:val="00F75E9B"/>
    <w:rsid w:val="00FA4EF5"/>
    <w:rsid w:val="00FB3C70"/>
    <w:rsid w:val="00FB5647"/>
    <w:rsid w:val="00FC31EB"/>
    <w:rsid w:val="00FC4207"/>
    <w:rsid w:val="00FC6B5A"/>
    <w:rsid w:val="00FD35D9"/>
    <w:rsid w:val="00FD6C16"/>
    <w:rsid w:val="00FE1801"/>
    <w:rsid w:val="00FE49CF"/>
    <w:rsid w:val="00FE6A07"/>
    <w:rsid w:val="00FF123C"/>
    <w:rsid w:val="00FF28E9"/>
    <w:rsid w:val="00FF47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C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F3C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30CBC"/>
    <w:pPr>
      <w:spacing w:before="100" w:beforeAutospacing="1" w:after="100" w:afterAutospacing="1"/>
    </w:pPr>
    <w:rPr>
      <w:rFonts w:eastAsia="MS Mincho"/>
      <w:lang w:eastAsia="ja-JP"/>
    </w:rPr>
  </w:style>
  <w:style w:type="paragraph" w:styleId="a4">
    <w:name w:val="List Paragraph"/>
    <w:basedOn w:val="a"/>
    <w:uiPriority w:val="34"/>
    <w:qFormat/>
    <w:rsid w:val="00330CBC"/>
    <w:pPr>
      <w:ind w:left="720"/>
    </w:pPr>
  </w:style>
  <w:style w:type="character" w:customStyle="1" w:styleId="apple-converted-space">
    <w:name w:val="apple-converted-space"/>
    <w:rsid w:val="00330CBC"/>
  </w:style>
  <w:style w:type="paragraph" w:styleId="a5">
    <w:name w:val="footer"/>
    <w:basedOn w:val="a"/>
    <w:link w:val="a6"/>
    <w:uiPriority w:val="99"/>
    <w:unhideWhenUsed/>
    <w:rsid w:val="00330CBC"/>
    <w:pPr>
      <w:tabs>
        <w:tab w:val="center" w:pos="4677"/>
        <w:tab w:val="right" w:pos="9355"/>
      </w:tabs>
    </w:pPr>
  </w:style>
  <w:style w:type="character" w:customStyle="1" w:styleId="a6">
    <w:name w:val="Нижний колонтитул Знак"/>
    <w:basedOn w:val="a0"/>
    <w:link w:val="a5"/>
    <w:uiPriority w:val="99"/>
    <w:rsid w:val="00330CBC"/>
    <w:rPr>
      <w:rFonts w:ascii="Times New Roman" w:eastAsia="Times New Roman" w:hAnsi="Times New Roman" w:cs="Times New Roman"/>
      <w:sz w:val="24"/>
      <w:szCs w:val="24"/>
    </w:rPr>
  </w:style>
  <w:style w:type="character" w:styleId="a7">
    <w:name w:val="Strong"/>
    <w:basedOn w:val="a0"/>
    <w:qFormat/>
    <w:rsid w:val="00330CBC"/>
    <w:rPr>
      <w:b/>
      <w:bCs/>
    </w:rPr>
  </w:style>
  <w:style w:type="character" w:customStyle="1" w:styleId="s1">
    <w:name w:val="s1"/>
    <w:basedOn w:val="a0"/>
    <w:rsid w:val="001370D9"/>
  </w:style>
  <w:style w:type="paragraph" w:customStyle="1" w:styleId="j13">
    <w:name w:val="j13"/>
    <w:basedOn w:val="a"/>
    <w:rsid w:val="00B4423B"/>
    <w:pPr>
      <w:spacing w:before="100" w:beforeAutospacing="1" w:after="100" w:afterAutospacing="1"/>
    </w:pPr>
  </w:style>
  <w:style w:type="character" w:customStyle="1" w:styleId="s0">
    <w:name w:val="s0"/>
    <w:basedOn w:val="a0"/>
    <w:rsid w:val="00B4423B"/>
  </w:style>
  <w:style w:type="character" w:styleId="a8">
    <w:name w:val="Hyperlink"/>
    <w:basedOn w:val="a0"/>
    <w:uiPriority w:val="99"/>
    <w:semiHidden/>
    <w:unhideWhenUsed/>
    <w:rsid w:val="00B4423B"/>
    <w:rPr>
      <w:color w:val="0000FF"/>
      <w:u w:val="single"/>
    </w:rPr>
  </w:style>
  <w:style w:type="character" w:customStyle="1" w:styleId="10">
    <w:name w:val="Заголовок 1 Знак"/>
    <w:basedOn w:val="a0"/>
    <w:link w:val="1"/>
    <w:uiPriority w:val="9"/>
    <w:rsid w:val="007F3C1E"/>
    <w:rPr>
      <w:rFonts w:asciiTheme="majorHAnsi" w:eastAsiaTheme="majorEastAsia" w:hAnsiTheme="majorHAnsi" w:cstheme="majorBidi"/>
      <w:b/>
      <w:bCs/>
      <w:color w:val="365F91" w:themeColor="accent1" w:themeShade="BF"/>
      <w:sz w:val="28"/>
      <w:szCs w:val="28"/>
      <w:lang w:eastAsia="ru-RU"/>
    </w:rPr>
  </w:style>
  <w:style w:type="paragraph" w:styleId="a9">
    <w:name w:val="No Spacing"/>
    <w:uiPriority w:val="1"/>
    <w:qFormat/>
    <w:rsid w:val="00281EC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788245">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sChild>
        <w:div w:id="74524011">
          <w:marLeft w:val="547"/>
          <w:marRight w:val="0"/>
          <w:marTop w:val="0"/>
          <w:marBottom w:val="0"/>
          <w:divBdr>
            <w:top w:val="none" w:sz="0" w:space="0" w:color="auto"/>
            <w:left w:val="none" w:sz="0" w:space="0" w:color="auto"/>
            <w:bottom w:val="none" w:sz="0" w:space="0" w:color="auto"/>
            <w:right w:val="none" w:sz="0" w:space="0" w:color="auto"/>
          </w:divBdr>
        </w:div>
      </w:divsChild>
    </w:div>
    <w:div w:id="225069669">
      <w:bodyDiv w:val="1"/>
      <w:marLeft w:val="0"/>
      <w:marRight w:val="0"/>
      <w:marTop w:val="0"/>
      <w:marBottom w:val="0"/>
      <w:divBdr>
        <w:top w:val="none" w:sz="0" w:space="0" w:color="auto"/>
        <w:left w:val="none" w:sz="0" w:space="0" w:color="auto"/>
        <w:bottom w:val="none" w:sz="0" w:space="0" w:color="auto"/>
        <w:right w:val="none" w:sz="0" w:space="0" w:color="auto"/>
      </w:divBdr>
    </w:div>
    <w:div w:id="382173160">
      <w:bodyDiv w:val="1"/>
      <w:marLeft w:val="0"/>
      <w:marRight w:val="0"/>
      <w:marTop w:val="0"/>
      <w:marBottom w:val="0"/>
      <w:divBdr>
        <w:top w:val="none" w:sz="0" w:space="0" w:color="auto"/>
        <w:left w:val="none" w:sz="0" w:space="0" w:color="auto"/>
        <w:bottom w:val="none" w:sz="0" w:space="0" w:color="auto"/>
        <w:right w:val="none" w:sz="0" w:space="0" w:color="auto"/>
      </w:divBdr>
      <w:divsChild>
        <w:div w:id="845242526">
          <w:marLeft w:val="0"/>
          <w:marRight w:val="0"/>
          <w:marTop w:val="0"/>
          <w:marBottom w:val="0"/>
          <w:divBdr>
            <w:top w:val="none" w:sz="0" w:space="0" w:color="auto"/>
            <w:left w:val="none" w:sz="0" w:space="0" w:color="auto"/>
            <w:bottom w:val="none" w:sz="0" w:space="0" w:color="auto"/>
            <w:right w:val="none" w:sz="0" w:space="0" w:color="auto"/>
          </w:divBdr>
        </w:div>
        <w:div w:id="953370286">
          <w:marLeft w:val="0"/>
          <w:marRight w:val="0"/>
          <w:marTop w:val="0"/>
          <w:marBottom w:val="0"/>
          <w:divBdr>
            <w:top w:val="none" w:sz="0" w:space="0" w:color="auto"/>
            <w:left w:val="none" w:sz="0" w:space="0" w:color="auto"/>
            <w:bottom w:val="none" w:sz="0" w:space="0" w:color="auto"/>
            <w:right w:val="none" w:sz="0" w:space="0" w:color="auto"/>
          </w:divBdr>
        </w:div>
      </w:divsChild>
    </w:div>
    <w:div w:id="679890095">
      <w:bodyDiv w:val="1"/>
      <w:marLeft w:val="0"/>
      <w:marRight w:val="0"/>
      <w:marTop w:val="0"/>
      <w:marBottom w:val="0"/>
      <w:divBdr>
        <w:top w:val="none" w:sz="0" w:space="0" w:color="auto"/>
        <w:left w:val="none" w:sz="0" w:space="0" w:color="auto"/>
        <w:bottom w:val="none" w:sz="0" w:space="0" w:color="auto"/>
        <w:right w:val="none" w:sz="0" w:space="0" w:color="auto"/>
      </w:divBdr>
      <w:divsChild>
        <w:div w:id="1274244218">
          <w:marLeft w:val="547"/>
          <w:marRight w:val="0"/>
          <w:marTop w:val="0"/>
          <w:marBottom w:val="0"/>
          <w:divBdr>
            <w:top w:val="none" w:sz="0" w:space="0" w:color="auto"/>
            <w:left w:val="none" w:sz="0" w:space="0" w:color="auto"/>
            <w:bottom w:val="none" w:sz="0" w:space="0" w:color="auto"/>
            <w:right w:val="none" w:sz="0" w:space="0" w:color="auto"/>
          </w:divBdr>
        </w:div>
      </w:divsChild>
    </w:div>
    <w:div w:id="693000224">
      <w:bodyDiv w:val="1"/>
      <w:marLeft w:val="0"/>
      <w:marRight w:val="0"/>
      <w:marTop w:val="0"/>
      <w:marBottom w:val="0"/>
      <w:divBdr>
        <w:top w:val="none" w:sz="0" w:space="0" w:color="auto"/>
        <w:left w:val="none" w:sz="0" w:space="0" w:color="auto"/>
        <w:bottom w:val="none" w:sz="0" w:space="0" w:color="auto"/>
        <w:right w:val="none" w:sz="0" w:space="0" w:color="auto"/>
      </w:divBdr>
    </w:div>
    <w:div w:id="747385468">
      <w:bodyDiv w:val="1"/>
      <w:marLeft w:val="0"/>
      <w:marRight w:val="0"/>
      <w:marTop w:val="0"/>
      <w:marBottom w:val="0"/>
      <w:divBdr>
        <w:top w:val="none" w:sz="0" w:space="0" w:color="auto"/>
        <w:left w:val="none" w:sz="0" w:space="0" w:color="auto"/>
        <w:bottom w:val="none" w:sz="0" w:space="0" w:color="auto"/>
        <w:right w:val="none" w:sz="0" w:space="0" w:color="auto"/>
      </w:divBdr>
    </w:div>
    <w:div w:id="993873375">
      <w:bodyDiv w:val="1"/>
      <w:marLeft w:val="0"/>
      <w:marRight w:val="0"/>
      <w:marTop w:val="0"/>
      <w:marBottom w:val="0"/>
      <w:divBdr>
        <w:top w:val="none" w:sz="0" w:space="0" w:color="auto"/>
        <w:left w:val="none" w:sz="0" w:space="0" w:color="auto"/>
        <w:bottom w:val="none" w:sz="0" w:space="0" w:color="auto"/>
        <w:right w:val="none" w:sz="0" w:space="0" w:color="auto"/>
      </w:divBdr>
    </w:div>
    <w:div w:id="1156453100">
      <w:bodyDiv w:val="1"/>
      <w:marLeft w:val="0"/>
      <w:marRight w:val="0"/>
      <w:marTop w:val="0"/>
      <w:marBottom w:val="0"/>
      <w:divBdr>
        <w:top w:val="none" w:sz="0" w:space="0" w:color="auto"/>
        <w:left w:val="none" w:sz="0" w:space="0" w:color="auto"/>
        <w:bottom w:val="none" w:sz="0" w:space="0" w:color="auto"/>
        <w:right w:val="none" w:sz="0" w:space="0" w:color="auto"/>
      </w:divBdr>
    </w:div>
    <w:div w:id="1185901555">
      <w:bodyDiv w:val="1"/>
      <w:marLeft w:val="0"/>
      <w:marRight w:val="0"/>
      <w:marTop w:val="0"/>
      <w:marBottom w:val="0"/>
      <w:divBdr>
        <w:top w:val="none" w:sz="0" w:space="0" w:color="auto"/>
        <w:left w:val="none" w:sz="0" w:space="0" w:color="auto"/>
        <w:bottom w:val="none" w:sz="0" w:space="0" w:color="auto"/>
        <w:right w:val="none" w:sz="0" w:space="0" w:color="auto"/>
      </w:divBdr>
      <w:divsChild>
        <w:div w:id="316963567">
          <w:marLeft w:val="115"/>
          <w:marRight w:val="0"/>
          <w:marTop w:val="0"/>
          <w:marBottom w:val="0"/>
          <w:divBdr>
            <w:top w:val="none" w:sz="0" w:space="0" w:color="auto"/>
            <w:left w:val="none" w:sz="0" w:space="0" w:color="auto"/>
            <w:bottom w:val="none" w:sz="0" w:space="0" w:color="auto"/>
            <w:right w:val="none" w:sz="0" w:space="0" w:color="auto"/>
          </w:divBdr>
        </w:div>
        <w:div w:id="1226530353">
          <w:marLeft w:val="115"/>
          <w:marRight w:val="0"/>
          <w:marTop w:val="0"/>
          <w:marBottom w:val="0"/>
          <w:divBdr>
            <w:top w:val="none" w:sz="0" w:space="0" w:color="auto"/>
            <w:left w:val="none" w:sz="0" w:space="0" w:color="auto"/>
            <w:bottom w:val="none" w:sz="0" w:space="0" w:color="auto"/>
            <w:right w:val="none" w:sz="0" w:space="0" w:color="auto"/>
          </w:divBdr>
        </w:div>
        <w:div w:id="649948449">
          <w:marLeft w:val="115"/>
          <w:marRight w:val="0"/>
          <w:marTop w:val="0"/>
          <w:marBottom w:val="0"/>
          <w:divBdr>
            <w:top w:val="none" w:sz="0" w:space="0" w:color="auto"/>
            <w:left w:val="none" w:sz="0" w:space="0" w:color="auto"/>
            <w:bottom w:val="none" w:sz="0" w:space="0" w:color="auto"/>
            <w:right w:val="none" w:sz="0" w:space="0" w:color="auto"/>
          </w:divBdr>
        </w:div>
      </w:divsChild>
    </w:div>
    <w:div w:id="1187131646">
      <w:bodyDiv w:val="1"/>
      <w:marLeft w:val="0"/>
      <w:marRight w:val="0"/>
      <w:marTop w:val="0"/>
      <w:marBottom w:val="0"/>
      <w:divBdr>
        <w:top w:val="none" w:sz="0" w:space="0" w:color="auto"/>
        <w:left w:val="none" w:sz="0" w:space="0" w:color="auto"/>
        <w:bottom w:val="none" w:sz="0" w:space="0" w:color="auto"/>
        <w:right w:val="none" w:sz="0" w:space="0" w:color="auto"/>
      </w:divBdr>
      <w:divsChild>
        <w:div w:id="1045956526">
          <w:marLeft w:val="0"/>
          <w:marRight w:val="0"/>
          <w:marTop w:val="0"/>
          <w:marBottom w:val="0"/>
          <w:divBdr>
            <w:top w:val="none" w:sz="0" w:space="0" w:color="auto"/>
            <w:left w:val="none" w:sz="0" w:space="0" w:color="auto"/>
            <w:bottom w:val="none" w:sz="0" w:space="0" w:color="auto"/>
            <w:right w:val="none" w:sz="0" w:space="0" w:color="auto"/>
          </w:divBdr>
        </w:div>
        <w:div w:id="676929680">
          <w:marLeft w:val="0"/>
          <w:marRight w:val="0"/>
          <w:marTop w:val="0"/>
          <w:marBottom w:val="0"/>
          <w:divBdr>
            <w:top w:val="none" w:sz="0" w:space="0" w:color="auto"/>
            <w:left w:val="none" w:sz="0" w:space="0" w:color="auto"/>
            <w:bottom w:val="none" w:sz="0" w:space="0" w:color="auto"/>
            <w:right w:val="none" w:sz="0" w:space="0" w:color="auto"/>
          </w:divBdr>
        </w:div>
        <w:div w:id="1032148516">
          <w:marLeft w:val="0"/>
          <w:marRight w:val="0"/>
          <w:marTop w:val="0"/>
          <w:marBottom w:val="0"/>
          <w:divBdr>
            <w:top w:val="none" w:sz="0" w:space="0" w:color="auto"/>
            <w:left w:val="none" w:sz="0" w:space="0" w:color="auto"/>
            <w:bottom w:val="none" w:sz="0" w:space="0" w:color="auto"/>
            <w:right w:val="none" w:sz="0" w:space="0" w:color="auto"/>
          </w:divBdr>
        </w:div>
      </w:divsChild>
    </w:div>
    <w:div w:id="1272468295">
      <w:bodyDiv w:val="1"/>
      <w:marLeft w:val="0"/>
      <w:marRight w:val="0"/>
      <w:marTop w:val="0"/>
      <w:marBottom w:val="0"/>
      <w:divBdr>
        <w:top w:val="none" w:sz="0" w:space="0" w:color="auto"/>
        <w:left w:val="none" w:sz="0" w:space="0" w:color="auto"/>
        <w:bottom w:val="none" w:sz="0" w:space="0" w:color="auto"/>
        <w:right w:val="none" w:sz="0" w:space="0" w:color="auto"/>
      </w:divBdr>
    </w:div>
    <w:div w:id="1466699140">
      <w:bodyDiv w:val="1"/>
      <w:marLeft w:val="0"/>
      <w:marRight w:val="0"/>
      <w:marTop w:val="0"/>
      <w:marBottom w:val="0"/>
      <w:divBdr>
        <w:top w:val="none" w:sz="0" w:space="0" w:color="auto"/>
        <w:left w:val="none" w:sz="0" w:space="0" w:color="auto"/>
        <w:bottom w:val="none" w:sz="0" w:space="0" w:color="auto"/>
        <w:right w:val="none" w:sz="0" w:space="0" w:color="auto"/>
      </w:divBdr>
      <w:divsChild>
        <w:div w:id="713694272">
          <w:marLeft w:val="547"/>
          <w:marRight w:val="0"/>
          <w:marTop w:val="0"/>
          <w:marBottom w:val="0"/>
          <w:divBdr>
            <w:top w:val="none" w:sz="0" w:space="0" w:color="auto"/>
            <w:left w:val="none" w:sz="0" w:space="0" w:color="auto"/>
            <w:bottom w:val="none" w:sz="0" w:space="0" w:color="auto"/>
            <w:right w:val="none" w:sz="0" w:space="0" w:color="auto"/>
          </w:divBdr>
        </w:div>
      </w:divsChild>
    </w:div>
    <w:div w:id="1719628477">
      <w:bodyDiv w:val="1"/>
      <w:marLeft w:val="0"/>
      <w:marRight w:val="0"/>
      <w:marTop w:val="0"/>
      <w:marBottom w:val="0"/>
      <w:divBdr>
        <w:top w:val="none" w:sz="0" w:space="0" w:color="auto"/>
        <w:left w:val="none" w:sz="0" w:space="0" w:color="auto"/>
        <w:bottom w:val="none" w:sz="0" w:space="0" w:color="auto"/>
        <w:right w:val="none" w:sz="0" w:space="0" w:color="auto"/>
      </w:divBdr>
      <w:divsChild>
        <w:div w:id="910849488">
          <w:marLeft w:val="0"/>
          <w:marRight w:val="0"/>
          <w:marTop w:val="0"/>
          <w:marBottom w:val="0"/>
          <w:divBdr>
            <w:top w:val="none" w:sz="0" w:space="0" w:color="auto"/>
            <w:left w:val="none" w:sz="0" w:space="0" w:color="auto"/>
            <w:bottom w:val="none" w:sz="0" w:space="0" w:color="auto"/>
            <w:right w:val="none" w:sz="0" w:space="0" w:color="auto"/>
          </w:divBdr>
          <w:divsChild>
            <w:div w:id="918756125">
              <w:marLeft w:val="0"/>
              <w:marRight w:val="0"/>
              <w:marTop w:val="0"/>
              <w:marBottom w:val="0"/>
              <w:divBdr>
                <w:top w:val="none" w:sz="0" w:space="0" w:color="auto"/>
                <w:left w:val="none" w:sz="0" w:space="0" w:color="auto"/>
                <w:bottom w:val="none" w:sz="0" w:space="0" w:color="auto"/>
                <w:right w:val="none" w:sz="0" w:space="0" w:color="auto"/>
              </w:divBdr>
            </w:div>
          </w:divsChild>
        </w:div>
        <w:div w:id="281150126">
          <w:marLeft w:val="0"/>
          <w:marRight w:val="0"/>
          <w:marTop w:val="0"/>
          <w:marBottom w:val="0"/>
          <w:divBdr>
            <w:top w:val="none" w:sz="0" w:space="0" w:color="auto"/>
            <w:left w:val="none" w:sz="0" w:space="0" w:color="auto"/>
            <w:bottom w:val="none" w:sz="0" w:space="0" w:color="auto"/>
            <w:right w:val="none" w:sz="0" w:space="0" w:color="auto"/>
          </w:divBdr>
          <w:divsChild>
            <w:div w:id="1341008109">
              <w:marLeft w:val="0"/>
              <w:marRight w:val="0"/>
              <w:marTop w:val="0"/>
              <w:marBottom w:val="0"/>
              <w:divBdr>
                <w:top w:val="none" w:sz="0" w:space="0" w:color="auto"/>
                <w:left w:val="none" w:sz="0" w:space="0" w:color="auto"/>
                <w:bottom w:val="none" w:sz="0" w:space="0" w:color="auto"/>
                <w:right w:val="none" w:sz="0" w:space="0" w:color="auto"/>
              </w:divBdr>
            </w:div>
          </w:divsChild>
        </w:div>
        <w:div w:id="10882530">
          <w:marLeft w:val="0"/>
          <w:marRight w:val="0"/>
          <w:marTop w:val="0"/>
          <w:marBottom w:val="0"/>
          <w:divBdr>
            <w:top w:val="none" w:sz="0" w:space="0" w:color="auto"/>
            <w:left w:val="none" w:sz="0" w:space="0" w:color="auto"/>
            <w:bottom w:val="none" w:sz="0" w:space="0" w:color="auto"/>
            <w:right w:val="none" w:sz="0" w:space="0" w:color="auto"/>
          </w:divBdr>
          <w:divsChild>
            <w:div w:id="1692029194">
              <w:marLeft w:val="0"/>
              <w:marRight w:val="0"/>
              <w:marTop w:val="0"/>
              <w:marBottom w:val="0"/>
              <w:divBdr>
                <w:top w:val="none" w:sz="0" w:space="0" w:color="auto"/>
                <w:left w:val="none" w:sz="0" w:space="0" w:color="auto"/>
                <w:bottom w:val="none" w:sz="0" w:space="0" w:color="auto"/>
                <w:right w:val="none" w:sz="0" w:space="0" w:color="auto"/>
              </w:divBdr>
            </w:div>
          </w:divsChild>
        </w:div>
        <w:div w:id="1615164607">
          <w:marLeft w:val="0"/>
          <w:marRight w:val="0"/>
          <w:marTop w:val="0"/>
          <w:marBottom w:val="0"/>
          <w:divBdr>
            <w:top w:val="none" w:sz="0" w:space="0" w:color="auto"/>
            <w:left w:val="none" w:sz="0" w:space="0" w:color="auto"/>
            <w:bottom w:val="none" w:sz="0" w:space="0" w:color="auto"/>
            <w:right w:val="none" w:sz="0" w:space="0" w:color="auto"/>
          </w:divBdr>
          <w:divsChild>
            <w:div w:id="549806630">
              <w:marLeft w:val="0"/>
              <w:marRight w:val="0"/>
              <w:marTop w:val="0"/>
              <w:marBottom w:val="0"/>
              <w:divBdr>
                <w:top w:val="none" w:sz="0" w:space="0" w:color="auto"/>
                <w:left w:val="none" w:sz="0" w:space="0" w:color="auto"/>
                <w:bottom w:val="none" w:sz="0" w:space="0" w:color="auto"/>
                <w:right w:val="none" w:sz="0" w:space="0" w:color="auto"/>
              </w:divBdr>
            </w:div>
          </w:divsChild>
        </w:div>
        <w:div w:id="1153180334">
          <w:marLeft w:val="0"/>
          <w:marRight w:val="0"/>
          <w:marTop w:val="0"/>
          <w:marBottom w:val="0"/>
          <w:divBdr>
            <w:top w:val="none" w:sz="0" w:space="0" w:color="auto"/>
            <w:left w:val="none" w:sz="0" w:space="0" w:color="auto"/>
            <w:bottom w:val="none" w:sz="0" w:space="0" w:color="auto"/>
            <w:right w:val="none" w:sz="0" w:space="0" w:color="auto"/>
          </w:divBdr>
          <w:divsChild>
            <w:div w:id="13270263">
              <w:marLeft w:val="0"/>
              <w:marRight w:val="0"/>
              <w:marTop w:val="0"/>
              <w:marBottom w:val="0"/>
              <w:divBdr>
                <w:top w:val="none" w:sz="0" w:space="0" w:color="auto"/>
                <w:left w:val="none" w:sz="0" w:space="0" w:color="auto"/>
                <w:bottom w:val="none" w:sz="0" w:space="0" w:color="auto"/>
                <w:right w:val="none" w:sz="0" w:space="0" w:color="auto"/>
              </w:divBdr>
            </w:div>
          </w:divsChild>
        </w:div>
        <w:div w:id="1848867344">
          <w:marLeft w:val="0"/>
          <w:marRight w:val="0"/>
          <w:marTop w:val="0"/>
          <w:marBottom w:val="0"/>
          <w:divBdr>
            <w:top w:val="none" w:sz="0" w:space="0" w:color="auto"/>
            <w:left w:val="none" w:sz="0" w:space="0" w:color="auto"/>
            <w:bottom w:val="none" w:sz="0" w:space="0" w:color="auto"/>
            <w:right w:val="none" w:sz="0" w:space="0" w:color="auto"/>
          </w:divBdr>
          <w:divsChild>
            <w:div w:id="299773594">
              <w:marLeft w:val="0"/>
              <w:marRight w:val="0"/>
              <w:marTop w:val="0"/>
              <w:marBottom w:val="0"/>
              <w:divBdr>
                <w:top w:val="none" w:sz="0" w:space="0" w:color="auto"/>
                <w:left w:val="none" w:sz="0" w:space="0" w:color="auto"/>
                <w:bottom w:val="none" w:sz="0" w:space="0" w:color="auto"/>
                <w:right w:val="none" w:sz="0" w:space="0" w:color="auto"/>
              </w:divBdr>
            </w:div>
          </w:divsChild>
        </w:div>
        <w:div w:id="1369913977">
          <w:marLeft w:val="0"/>
          <w:marRight w:val="0"/>
          <w:marTop w:val="0"/>
          <w:marBottom w:val="0"/>
          <w:divBdr>
            <w:top w:val="none" w:sz="0" w:space="0" w:color="auto"/>
            <w:left w:val="none" w:sz="0" w:space="0" w:color="auto"/>
            <w:bottom w:val="none" w:sz="0" w:space="0" w:color="auto"/>
            <w:right w:val="none" w:sz="0" w:space="0" w:color="auto"/>
          </w:divBdr>
          <w:divsChild>
            <w:div w:id="1526406642">
              <w:marLeft w:val="0"/>
              <w:marRight w:val="0"/>
              <w:marTop w:val="0"/>
              <w:marBottom w:val="0"/>
              <w:divBdr>
                <w:top w:val="none" w:sz="0" w:space="0" w:color="auto"/>
                <w:left w:val="none" w:sz="0" w:space="0" w:color="auto"/>
                <w:bottom w:val="none" w:sz="0" w:space="0" w:color="auto"/>
                <w:right w:val="none" w:sz="0" w:space="0" w:color="auto"/>
              </w:divBdr>
            </w:div>
          </w:divsChild>
        </w:div>
        <w:div w:id="1113675021">
          <w:marLeft w:val="0"/>
          <w:marRight w:val="0"/>
          <w:marTop w:val="0"/>
          <w:marBottom w:val="0"/>
          <w:divBdr>
            <w:top w:val="none" w:sz="0" w:space="0" w:color="auto"/>
            <w:left w:val="none" w:sz="0" w:space="0" w:color="auto"/>
            <w:bottom w:val="none" w:sz="0" w:space="0" w:color="auto"/>
            <w:right w:val="none" w:sz="0" w:space="0" w:color="auto"/>
          </w:divBdr>
          <w:divsChild>
            <w:div w:id="1585872299">
              <w:marLeft w:val="0"/>
              <w:marRight w:val="0"/>
              <w:marTop w:val="0"/>
              <w:marBottom w:val="0"/>
              <w:divBdr>
                <w:top w:val="none" w:sz="0" w:space="0" w:color="auto"/>
                <w:left w:val="none" w:sz="0" w:space="0" w:color="auto"/>
                <w:bottom w:val="none" w:sz="0" w:space="0" w:color="auto"/>
                <w:right w:val="none" w:sz="0" w:space="0" w:color="auto"/>
              </w:divBdr>
            </w:div>
          </w:divsChild>
        </w:div>
        <w:div w:id="857424864">
          <w:marLeft w:val="0"/>
          <w:marRight w:val="0"/>
          <w:marTop w:val="0"/>
          <w:marBottom w:val="0"/>
          <w:divBdr>
            <w:top w:val="none" w:sz="0" w:space="0" w:color="auto"/>
            <w:left w:val="none" w:sz="0" w:space="0" w:color="auto"/>
            <w:bottom w:val="none" w:sz="0" w:space="0" w:color="auto"/>
            <w:right w:val="none" w:sz="0" w:space="0" w:color="auto"/>
          </w:divBdr>
          <w:divsChild>
            <w:div w:id="2117289580">
              <w:marLeft w:val="0"/>
              <w:marRight w:val="0"/>
              <w:marTop w:val="0"/>
              <w:marBottom w:val="0"/>
              <w:divBdr>
                <w:top w:val="none" w:sz="0" w:space="0" w:color="auto"/>
                <w:left w:val="none" w:sz="0" w:space="0" w:color="auto"/>
                <w:bottom w:val="none" w:sz="0" w:space="0" w:color="auto"/>
                <w:right w:val="none" w:sz="0" w:space="0" w:color="auto"/>
              </w:divBdr>
            </w:div>
          </w:divsChild>
        </w:div>
        <w:div w:id="1644698469">
          <w:marLeft w:val="0"/>
          <w:marRight w:val="0"/>
          <w:marTop w:val="0"/>
          <w:marBottom w:val="0"/>
          <w:divBdr>
            <w:top w:val="none" w:sz="0" w:space="0" w:color="auto"/>
            <w:left w:val="none" w:sz="0" w:space="0" w:color="auto"/>
            <w:bottom w:val="none" w:sz="0" w:space="0" w:color="auto"/>
            <w:right w:val="none" w:sz="0" w:space="0" w:color="auto"/>
          </w:divBdr>
          <w:divsChild>
            <w:div w:id="84613614">
              <w:marLeft w:val="0"/>
              <w:marRight w:val="0"/>
              <w:marTop w:val="0"/>
              <w:marBottom w:val="0"/>
              <w:divBdr>
                <w:top w:val="none" w:sz="0" w:space="0" w:color="auto"/>
                <w:left w:val="none" w:sz="0" w:space="0" w:color="auto"/>
                <w:bottom w:val="none" w:sz="0" w:space="0" w:color="auto"/>
                <w:right w:val="none" w:sz="0" w:space="0" w:color="auto"/>
              </w:divBdr>
            </w:div>
          </w:divsChild>
        </w:div>
        <w:div w:id="508452159">
          <w:marLeft w:val="0"/>
          <w:marRight w:val="0"/>
          <w:marTop w:val="0"/>
          <w:marBottom w:val="0"/>
          <w:divBdr>
            <w:top w:val="none" w:sz="0" w:space="0" w:color="auto"/>
            <w:left w:val="none" w:sz="0" w:space="0" w:color="auto"/>
            <w:bottom w:val="none" w:sz="0" w:space="0" w:color="auto"/>
            <w:right w:val="none" w:sz="0" w:space="0" w:color="auto"/>
          </w:divBdr>
          <w:divsChild>
            <w:div w:id="218710815">
              <w:marLeft w:val="0"/>
              <w:marRight w:val="0"/>
              <w:marTop w:val="0"/>
              <w:marBottom w:val="0"/>
              <w:divBdr>
                <w:top w:val="none" w:sz="0" w:space="0" w:color="auto"/>
                <w:left w:val="none" w:sz="0" w:space="0" w:color="auto"/>
                <w:bottom w:val="none" w:sz="0" w:space="0" w:color="auto"/>
                <w:right w:val="none" w:sz="0" w:space="0" w:color="auto"/>
              </w:divBdr>
            </w:div>
          </w:divsChild>
        </w:div>
        <w:div w:id="1831866061">
          <w:marLeft w:val="0"/>
          <w:marRight w:val="0"/>
          <w:marTop w:val="0"/>
          <w:marBottom w:val="0"/>
          <w:divBdr>
            <w:top w:val="none" w:sz="0" w:space="0" w:color="auto"/>
            <w:left w:val="none" w:sz="0" w:space="0" w:color="auto"/>
            <w:bottom w:val="none" w:sz="0" w:space="0" w:color="auto"/>
            <w:right w:val="none" w:sz="0" w:space="0" w:color="auto"/>
          </w:divBdr>
          <w:divsChild>
            <w:div w:id="1333601926">
              <w:marLeft w:val="0"/>
              <w:marRight w:val="0"/>
              <w:marTop w:val="0"/>
              <w:marBottom w:val="0"/>
              <w:divBdr>
                <w:top w:val="none" w:sz="0" w:space="0" w:color="auto"/>
                <w:left w:val="none" w:sz="0" w:space="0" w:color="auto"/>
                <w:bottom w:val="none" w:sz="0" w:space="0" w:color="auto"/>
                <w:right w:val="none" w:sz="0" w:space="0" w:color="auto"/>
              </w:divBdr>
            </w:div>
          </w:divsChild>
        </w:div>
        <w:div w:id="1029648127">
          <w:marLeft w:val="0"/>
          <w:marRight w:val="0"/>
          <w:marTop w:val="0"/>
          <w:marBottom w:val="0"/>
          <w:divBdr>
            <w:top w:val="none" w:sz="0" w:space="0" w:color="auto"/>
            <w:left w:val="none" w:sz="0" w:space="0" w:color="auto"/>
            <w:bottom w:val="none" w:sz="0" w:space="0" w:color="auto"/>
            <w:right w:val="none" w:sz="0" w:space="0" w:color="auto"/>
          </w:divBdr>
          <w:divsChild>
            <w:div w:id="1509324323">
              <w:marLeft w:val="0"/>
              <w:marRight w:val="0"/>
              <w:marTop w:val="0"/>
              <w:marBottom w:val="0"/>
              <w:divBdr>
                <w:top w:val="none" w:sz="0" w:space="0" w:color="auto"/>
                <w:left w:val="none" w:sz="0" w:space="0" w:color="auto"/>
                <w:bottom w:val="none" w:sz="0" w:space="0" w:color="auto"/>
                <w:right w:val="none" w:sz="0" w:space="0" w:color="auto"/>
              </w:divBdr>
            </w:div>
          </w:divsChild>
        </w:div>
        <w:div w:id="520902654">
          <w:marLeft w:val="0"/>
          <w:marRight w:val="0"/>
          <w:marTop w:val="0"/>
          <w:marBottom w:val="0"/>
          <w:divBdr>
            <w:top w:val="none" w:sz="0" w:space="0" w:color="auto"/>
            <w:left w:val="none" w:sz="0" w:space="0" w:color="auto"/>
            <w:bottom w:val="none" w:sz="0" w:space="0" w:color="auto"/>
            <w:right w:val="none" w:sz="0" w:space="0" w:color="auto"/>
          </w:divBdr>
          <w:divsChild>
            <w:div w:id="1935825250">
              <w:marLeft w:val="0"/>
              <w:marRight w:val="0"/>
              <w:marTop w:val="0"/>
              <w:marBottom w:val="0"/>
              <w:divBdr>
                <w:top w:val="none" w:sz="0" w:space="0" w:color="auto"/>
                <w:left w:val="none" w:sz="0" w:space="0" w:color="auto"/>
                <w:bottom w:val="none" w:sz="0" w:space="0" w:color="auto"/>
                <w:right w:val="none" w:sz="0" w:space="0" w:color="auto"/>
              </w:divBdr>
            </w:div>
          </w:divsChild>
        </w:div>
        <w:div w:id="583222444">
          <w:marLeft w:val="0"/>
          <w:marRight w:val="0"/>
          <w:marTop w:val="0"/>
          <w:marBottom w:val="0"/>
          <w:divBdr>
            <w:top w:val="none" w:sz="0" w:space="0" w:color="auto"/>
            <w:left w:val="none" w:sz="0" w:space="0" w:color="auto"/>
            <w:bottom w:val="none" w:sz="0" w:space="0" w:color="auto"/>
            <w:right w:val="none" w:sz="0" w:space="0" w:color="auto"/>
          </w:divBdr>
          <w:divsChild>
            <w:div w:id="1560359877">
              <w:marLeft w:val="0"/>
              <w:marRight w:val="0"/>
              <w:marTop w:val="0"/>
              <w:marBottom w:val="0"/>
              <w:divBdr>
                <w:top w:val="none" w:sz="0" w:space="0" w:color="auto"/>
                <w:left w:val="none" w:sz="0" w:space="0" w:color="auto"/>
                <w:bottom w:val="none" w:sz="0" w:space="0" w:color="auto"/>
                <w:right w:val="none" w:sz="0" w:space="0" w:color="auto"/>
              </w:divBdr>
            </w:div>
          </w:divsChild>
        </w:div>
        <w:div w:id="273752542">
          <w:marLeft w:val="0"/>
          <w:marRight w:val="0"/>
          <w:marTop w:val="0"/>
          <w:marBottom w:val="0"/>
          <w:divBdr>
            <w:top w:val="none" w:sz="0" w:space="0" w:color="auto"/>
            <w:left w:val="none" w:sz="0" w:space="0" w:color="auto"/>
            <w:bottom w:val="none" w:sz="0" w:space="0" w:color="auto"/>
            <w:right w:val="none" w:sz="0" w:space="0" w:color="auto"/>
          </w:divBdr>
          <w:divsChild>
            <w:div w:id="361394975">
              <w:marLeft w:val="0"/>
              <w:marRight w:val="0"/>
              <w:marTop w:val="0"/>
              <w:marBottom w:val="0"/>
              <w:divBdr>
                <w:top w:val="none" w:sz="0" w:space="0" w:color="auto"/>
                <w:left w:val="none" w:sz="0" w:space="0" w:color="auto"/>
                <w:bottom w:val="none" w:sz="0" w:space="0" w:color="auto"/>
                <w:right w:val="none" w:sz="0" w:space="0" w:color="auto"/>
              </w:divBdr>
            </w:div>
          </w:divsChild>
        </w:div>
        <w:div w:id="1072578984">
          <w:marLeft w:val="0"/>
          <w:marRight w:val="0"/>
          <w:marTop w:val="0"/>
          <w:marBottom w:val="0"/>
          <w:divBdr>
            <w:top w:val="none" w:sz="0" w:space="0" w:color="auto"/>
            <w:left w:val="none" w:sz="0" w:space="0" w:color="auto"/>
            <w:bottom w:val="none" w:sz="0" w:space="0" w:color="auto"/>
            <w:right w:val="none" w:sz="0" w:space="0" w:color="auto"/>
          </w:divBdr>
          <w:divsChild>
            <w:div w:id="1440370862">
              <w:marLeft w:val="0"/>
              <w:marRight w:val="0"/>
              <w:marTop w:val="0"/>
              <w:marBottom w:val="0"/>
              <w:divBdr>
                <w:top w:val="none" w:sz="0" w:space="0" w:color="auto"/>
                <w:left w:val="none" w:sz="0" w:space="0" w:color="auto"/>
                <w:bottom w:val="none" w:sz="0" w:space="0" w:color="auto"/>
                <w:right w:val="none" w:sz="0" w:space="0" w:color="auto"/>
              </w:divBdr>
            </w:div>
          </w:divsChild>
        </w:div>
        <w:div w:id="2103598989">
          <w:marLeft w:val="0"/>
          <w:marRight w:val="0"/>
          <w:marTop w:val="0"/>
          <w:marBottom w:val="0"/>
          <w:divBdr>
            <w:top w:val="none" w:sz="0" w:space="0" w:color="auto"/>
            <w:left w:val="none" w:sz="0" w:space="0" w:color="auto"/>
            <w:bottom w:val="none" w:sz="0" w:space="0" w:color="auto"/>
            <w:right w:val="none" w:sz="0" w:space="0" w:color="auto"/>
          </w:divBdr>
          <w:divsChild>
            <w:div w:id="1603565339">
              <w:marLeft w:val="0"/>
              <w:marRight w:val="0"/>
              <w:marTop w:val="0"/>
              <w:marBottom w:val="0"/>
              <w:divBdr>
                <w:top w:val="none" w:sz="0" w:space="0" w:color="auto"/>
                <w:left w:val="none" w:sz="0" w:space="0" w:color="auto"/>
                <w:bottom w:val="none" w:sz="0" w:space="0" w:color="auto"/>
                <w:right w:val="none" w:sz="0" w:space="0" w:color="auto"/>
              </w:divBdr>
            </w:div>
          </w:divsChild>
        </w:div>
        <w:div w:id="165099019">
          <w:marLeft w:val="0"/>
          <w:marRight w:val="0"/>
          <w:marTop w:val="0"/>
          <w:marBottom w:val="0"/>
          <w:divBdr>
            <w:top w:val="none" w:sz="0" w:space="0" w:color="auto"/>
            <w:left w:val="none" w:sz="0" w:space="0" w:color="auto"/>
            <w:bottom w:val="none" w:sz="0" w:space="0" w:color="auto"/>
            <w:right w:val="none" w:sz="0" w:space="0" w:color="auto"/>
          </w:divBdr>
          <w:divsChild>
            <w:div w:id="1157956512">
              <w:marLeft w:val="0"/>
              <w:marRight w:val="0"/>
              <w:marTop w:val="0"/>
              <w:marBottom w:val="0"/>
              <w:divBdr>
                <w:top w:val="none" w:sz="0" w:space="0" w:color="auto"/>
                <w:left w:val="none" w:sz="0" w:space="0" w:color="auto"/>
                <w:bottom w:val="none" w:sz="0" w:space="0" w:color="auto"/>
                <w:right w:val="none" w:sz="0" w:space="0" w:color="auto"/>
              </w:divBdr>
            </w:div>
          </w:divsChild>
        </w:div>
        <w:div w:id="1982080722">
          <w:marLeft w:val="0"/>
          <w:marRight w:val="0"/>
          <w:marTop w:val="0"/>
          <w:marBottom w:val="0"/>
          <w:divBdr>
            <w:top w:val="none" w:sz="0" w:space="0" w:color="auto"/>
            <w:left w:val="none" w:sz="0" w:space="0" w:color="auto"/>
            <w:bottom w:val="none" w:sz="0" w:space="0" w:color="auto"/>
            <w:right w:val="none" w:sz="0" w:space="0" w:color="auto"/>
          </w:divBdr>
          <w:divsChild>
            <w:div w:id="16055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9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F461D-28B7-483F-A586-4AAAB82B4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1896</TotalTime>
  <Pages>10</Pages>
  <Words>3258</Words>
  <Characters>18573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medeubaeva-k</dc:creator>
  <cp:lastModifiedBy>user</cp:lastModifiedBy>
  <cp:revision>147</cp:revision>
  <cp:lastPrinted>2017-07-05T08:40:00Z</cp:lastPrinted>
  <dcterms:created xsi:type="dcterms:W3CDTF">2017-07-17T11:39:00Z</dcterms:created>
  <dcterms:modified xsi:type="dcterms:W3CDTF">2017-08-21T09:58:00Z</dcterms:modified>
</cp:coreProperties>
</file>