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A95ECB" w:rsidP="00A95ECB">
      <w:pPr>
        <w:pStyle w:val="2"/>
      </w:pPr>
      <w:r>
        <w:t xml:space="preserve">                                                            </w:t>
      </w:r>
      <w:r w:rsidR="002C495C" w:rsidRPr="00065D60">
        <w:t>Объявление</w:t>
      </w:r>
      <w:r w:rsidR="009B3DCF">
        <w:t xml:space="preserve"> №42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</w:t>
      </w:r>
      <w:r w:rsidR="002543BF" w:rsidRPr="002543BF">
        <w:rPr>
          <w:rStyle w:val="s1"/>
          <w:b w:val="0"/>
          <w:sz w:val="24"/>
          <w:szCs w:val="24"/>
        </w:rPr>
        <w:t xml:space="preserve"> </w:t>
      </w:r>
      <w:r w:rsidR="002543BF" w:rsidRPr="002543BF">
        <w:rPr>
          <w:rStyle w:val="s1"/>
          <w:sz w:val="24"/>
          <w:szCs w:val="24"/>
        </w:rPr>
        <w:t>изделий медицинского назначения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2C495C" w:rsidRPr="001219A4" w:rsidRDefault="002C495C" w:rsidP="00AA226A">
      <w:pPr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30 октября 2009года №1729</w:t>
      </w:r>
      <w:r w:rsidRPr="001219A4">
        <w:rPr>
          <w:rFonts w:ascii="Times New Roman" w:hAnsi="Times New Roman" w:cs="Times New Roman"/>
          <w:sz w:val="24"/>
          <w:szCs w:val="24"/>
        </w:rPr>
        <w:t>, утвержденными постановлением (дале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 xml:space="preserve"> Правила)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Pr="00AA226A">
        <w:rPr>
          <w:rFonts w:ascii="Times New Roman" w:hAnsi="Times New Roman" w:cs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 w:cs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2543BF">
        <w:rPr>
          <w:rFonts w:ascii="Times New Roman" w:hAnsi="Times New Roman" w:cs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 w:cs="Times New Roman"/>
          <w:sz w:val="24"/>
          <w:szCs w:val="24"/>
        </w:rPr>
        <w:t>», город</w:t>
      </w:r>
      <w:r w:rsidR="002543BF">
        <w:rPr>
          <w:rFonts w:ascii="Times New Roman" w:hAnsi="Times New Roman" w:cs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 w:cs="Times New Roman"/>
          <w:sz w:val="24"/>
          <w:szCs w:val="24"/>
        </w:rPr>
        <w:t>, у</w:t>
      </w:r>
      <w:r w:rsidR="002543BF">
        <w:rPr>
          <w:rFonts w:ascii="Times New Roman" w:hAnsi="Times New Roman" w:cs="Times New Roman"/>
          <w:sz w:val="24"/>
          <w:szCs w:val="24"/>
        </w:rPr>
        <w:t xml:space="preserve">лица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,5</w:t>
      </w:r>
      <w:r w:rsidRPr="001219A4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743AAA" w:rsidRDefault="002C495C" w:rsidP="00022615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u w:val="single"/>
        </w:rPr>
      </w:pPr>
      <w:r w:rsidRPr="00D30D20">
        <w:rPr>
          <w:rStyle w:val="s1"/>
          <w:b w:val="0"/>
          <w:sz w:val="24"/>
          <w:szCs w:val="24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119"/>
        <w:gridCol w:w="3544"/>
        <w:gridCol w:w="992"/>
        <w:gridCol w:w="1134"/>
        <w:gridCol w:w="1984"/>
      </w:tblGrid>
      <w:tr w:rsidR="00743AAA" w:rsidRPr="00743AAA" w:rsidTr="00C81C1C">
        <w:trPr>
          <w:trHeight w:val="552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743AAA" w:rsidRPr="00743AAA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МНН 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Дозировка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A4C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6A4C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изм.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4C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43AAA" w:rsidRPr="006A4C76" w:rsidRDefault="00743AAA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  <w:proofErr w:type="gramEnd"/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выделенная для закупа, тенге</w:t>
            </w:r>
          </w:p>
        </w:tc>
      </w:tr>
      <w:tr w:rsidR="006A4C76" w:rsidRPr="00743AAA" w:rsidTr="00C81C1C">
        <w:trPr>
          <w:trHeight w:val="276"/>
        </w:trPr>
        <w:tc>
          <w:tcPr>
            <w:tcW w:w="426" w:type="dxa"/>
            <w:shd w:val="clear" w:color="FFFFCC" w:fill="FFFFFF"/>
            <w:noWrap/>
            <w:vAlign w:val="center"/>
          </w:tcPr>
          <w:p w:rsidR="00743AAA" w:rsidRPr="00743AAA" w:rsidRDefault="00743AAA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743AAA" w:rsidRPr="00743AAA" w:rsidRDefault="009B3DCF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Противочумный комплект многоразовый </w:t>
            </w:r>
            <w:r w:rsidR="009D4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58-60</w:t>
            </w:r>
          </w:p>
        </w:tc>
        <w:tc>
          <w:tcPr>
            <w:tcW w:w="3544" w:type="dxa"/>
            <w:shd w:val="clear" w:color="FFFFCC" w:fill="FFFFFF"/>
          </w:tcPr>
          <w:p w:rsidR="00743AAA" w:rsidRPr="004B3F14" w:rsidRDefault="009B3DCF" w:rsidP="002543BF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Халат бязь. Пижама бязь. Косынка бязь.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марлевая повязка, нарукавники вода не проницаемые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бахилы высокие на завязках , фартук вода не проницаемые  , очки , перчатки н/с 2 пары , полотенце , сумка для противочумного комплекта размеры -</w:t>
            </w:r>
            <w:r w:rsidR="00CD7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:rsidR="009B3DCF" w:rsidRDefault="009B3DCF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3DCF" w:rsidRDefault="009B3DCF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3DCF" w:rsidRDefault="009B3DCF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3DCF" w:rsidRDefault="009B3DCF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3DCF" w:rsidRDefault="009B3DCF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3DCF" w:rsidRDefault="009B3DCF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D7E8A" w:rsidRDefault="00CD7E8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3AAA" w:rsidRPr="00743AAA" w:rsidRDefault="009B3DCF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DCF" w:rsidRDefault="009B3DCF" w:rsidP="004B3F14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9B3DCF" w:rsidRDefault="009B3DCF" w:rsidP="004B3F14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3DCF" w:rsidRDefault="009B3DCF" w:rsidP="004B3F14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3DCF" w:rsidRDefault="009B3DCF" w:rsidP="004B3F14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3DCF" w:rsidRDefault="009B3DCF" w:rsidP="004B3F14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3DCF" w:rsidRDefault="009B3DCF" w:rsidP="004B3F14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D7E8A" w:rsidRDefault="009B3DCF" w:rsidP="004B3F14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743AAA" w:rsidRPr="00743AAA" w:rsidRDefault="00CD7E8A" w:rsidP="004B3F14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9B3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236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3AAA" w:rsidRPr="00743AAA" w:rsidRDefault="009B3DCF" w:rsidP="002543BF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7D6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5 534 200</w:t>
            </w:r>
          </w:p>
        </w:tc>
      </w:tr>
      <w:tr w:rsidR="004B3F14" w:rsidRPr="00743AAA" w:rsidTr="009D416C">
        <w:trPr>
          <w:trHeight w:val="3551"/>
        </w:trPr>
        <w:tc>
          <w:tcPr>
            <w:tcW w:w="426" w:type="dxa"/>
            <w:shd w:val="clear" w:color="FFFFCC" w:fill="FFFFFF"/>
            <w:noWrap/>
            <w:vAlign w:val="center"/>
          </w:tcPr>
          <w:p w:rsidR="004B3F14" w:rsidRPr="00743AAA" w:rsidRDefault="004B3F14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4B3F14" w:rsidRPr="00743AAA" w:rsidRDefault="007D691B" w:rsidP="00010C6C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Одноразовый комбинезон в комплекте </w:t>
            </w:r>
            <w:r w:rsidR="009D4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58-60</w:t>
            </w:r>
          </w:p>
        </w:tc>
        <w:tc>
          <w:tcPr>
            <w:tcW w:w="3544" w:type="dxa"/>
            <w:shd w:val="clear" w:color="FFFFCC" w:fill="FFFFFF"/>
          </w:tcPr>
          <w:p w:rsidR="009D416C" w:rsidRPr="009D416C" w:rsidRDefault="009D416C" w:rsidP="009D4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D4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Защитный комбинезон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9D4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Материал: </w:t>
            </w:r>
            <w:proofErr w:type="spellStart"/>
            <w:r w:rsidRPr="009D4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спанбонд</w:t>
            </w:r>
            <w:proofErr w:type="spellEnd"/>
          </w:p>
          <w:p w:rsidR="009D416C" w:rsidRDefault="009D416C" w:rsidP="009D4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D4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Плотность: 40 грамм</w:t>
            </w:r>
          </w:p>
          <w:p w:rsidR="009D416C" w:rsidRDefault="009D416C" w:rsidP="009D4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9D416C" w:rsidRPr="009D416C" w:rsidRDefault="009D416C" w:rsidP="009D416C">
            <w:pPr>
              <w:pStyle w:val="TableParagraph"/>
              <w:spacing w:line="237" w:lineRule="auto"/>
              <w:ind w:right="760"/>
              <w:rPr>
                <w:sz w:val="20"/>
              </w:rPr>
            </w:pPr>
            <w:r w:rsidRPr="009D416C">
              <w:rPr>
                <w:sz w:val="20"/>
              </w:rPr>
              <w:t xml:space="preserve">Перчатки одноразовые смотровые </w:t>
            </w:r>
            <w:proofErr w:type="spellStart"/>
            <w:r w:rsidRPr="009D416C">
              <w:rPr>
                <w:sz w:val="20"/>
              </w:rPr>
              <w:t>нестирильные</w:t>
            </w:r>
            <w:proofErr w:type="spellEnd"/>
            <w:r w:rsidRPr="009D416C">
              <w:rPr>
                <w:sz w:val="20"/>
              </w:rPr>
              <w:t xml:space="preserve"> медицинские </w:t>
            </w:r>
            <w:proofErr w:type="spellStart"/>
            <w:r w:rsidRPr="009D416C">
              <w:rPr>
                <w:sz w:val="20"/>
              </w:rPr>
              <w:t>нитриловые</w:t>
            </w:r>
            <w:proofErr w:type="spellEnd"/>
            <w:r w:rsidRPr="009D416C">
              <w:rPr>
                <w:sz w:val="20"/>
              </w:rPr>
              <w:t>, либо винил-нитрил</w:t>
            </w:r>
          </w:p>
          <w:p w:rsidR="009D416C" w:rsidRPr="009D416C" w:rsidRDefault="009D416C" w:rsidP="009D4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9D416C" w:rsidRPr="009D416C" w:rsidRDefault="009D416C" w:rsidP="009D4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67B1">
              <w:rPr>
                <w:sz w:val="20"/>
              </w:rPr>
              <w:t>Защитные очки закрытого типа</w:t>
            </w:r>
          </w:p>
          <w:p w:rsidR="009D416C" w:rsidRPr="00607CC4" w:rsidRDefault="009D416C" w:rsidP="009D416C">
            <w:pPr>
              <w:pStyle w:val="TableParagraph"/>
              <w:rPr>
                <w:sz w:val="20"/>
                <w:szCs w:val="20"/>
              </w:rPr>
            </w:pPr>
            <w:r w:rsidRPr="00607CC4">
              <w:rPr>
                <w:spacing w:val="-1"/>
                <w:sz w:val="20"/>
                <w:szCs w:val="20"/>
              </w:rPr>
              <w:t>Полумаска</w:t>
            </w:r>
            <w:r w:rsidRPr="00607CC4">
              <w:rPr>
                <w:spacing w:val="-8"/>
                <w:sz w:val="20"/>
                <w:szCs w:val="20"/>
              </w:rPr>
              <w:t xml:space="preserve"> </w:t>
            </w:r>
            <w:r w:rsidRPr="00607CC4">
              <w:rPr>
                <w:sz w:val="20"/>
                <w:szCs w:val="20"/>
              </w:rPr>
              <w:t>респиратор</w:t>
            </w:r>
            <w:r w:rsidRPr="00607CC4">
              <w:rPr>
                <w:spacing w:val="-7"/>
                <w:sz w:val="20"/>
                <w:szCs w:val="20"/>
              </w:rPr>
              <w:t xml:space="preserve"> </w:t>
            </w:r>
            <w:r w:rsidRPr="00F267B1">
              <w:rPr>
                <w:sz w:val="20"/>
                <w:szCs w:val="20"/>
                <w:lang w:val="en-US"/>
              </w:rPr>
              <w:t>c</w:t>
            </w:r>
            <w:r w:rsidRPr="00607CC4">
              <w:rPr>
                <w:spacing w:val="-8"/>
                <w:sz w:val="20"/>
                <w:szCs w:val="20"/>
              </w:rPr>
              <w:t xml:space="preserve"> </w:t>
            </w:r>
            <w:r w:rsidRPr="00607CC4">
              <w:rPr>
                <w:sz w:val="20"/>
                <w:szCs w:val="20"/>
              </w:rPr>
              <w:t>клапаном</w:t>
            </w:r>
            <w:r w:rsidRPr="00607CC4">
              <w:rPr>
                <w:spacing w:val="-8"/>
                <w:sz w:val="20"/>
                <w:szCs w:val="20"/>
              </w:rPr>
              <w:t xml:space="preserve"> </w:t>
            </w:r>
            <w:r w:rsidRPr="00607CC4">
              <w:rPr>
                <w:sz w:val="20"/>
                <w:szCs w:val="20"/>
              </w:rPr>
              <w:t>выдоха</w:t>
            </w:r>
            <w:r w:rsidRPr="00607CC4">
              <w:rPr>
                <w:spacing w:val="-8"/>
                <w:sz w:val="20"/>
                <w:szCs w:val="20"/>
              </w:rPr>
              <w:t xml:space="preserve"> </w:t>
            </w:r>
            <w:r w:rsidRPr="00F267B1">
              <w:rPr>
                <w:sz w:val="20"/>
                <w:szCs w:val="20"/>
                <w:lang w:val="en-US"/>
              </w:rPr>
              <w:t>KN</w:t>
            </w:r>
            <w:r w:rsidRPr="00607CC4">
              <w:rPr>
                <w:sz w:val="20"/>
                <w:szCs w:val="20"/>
              </w:rPr>
              <w:t>95</w:t>
            </w:r>
          </w:p>
          <w:p w:rsidR="009D416C" w:rsidRPr="00EC13B4" w:rsidRDefault="009D416C" w:rsidP="009D416C">
            <w:pPr>
              <w:shd w:val="clear" w:color="auto" w:fill="FFFFFF"/>
              <w:rPr>
                <w:sz w:val="20"/>
                <w:szCs w:val="20"/>
              </w:rPr>
            </w:pPr>
            <w:r w:rsidRPr="00EC13B4">
              <w:rPr>
                <w:color w:val="222222"/>
                <w:sz w:val="20"/>
                <w:szCs w:val="20"/>
              </w:rPr>
              <w:t>бахилы одноразовые высокие из нетканого материала на завязке.</w:t>
            </w:r>
          </w:p>
          <w:p w:rsidR="009D416C" w:rsidRDefault="009D416C" w:rsidP="009D4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9D416C" w:rsidRDefault="009D416C" w:rsidP="009D4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9D416C" w:rsidRDefault="009D416C" w:rsidP="009D4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9D416C" w:rsidRDefault="009D416C" w:rsidP="009D4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9D416C" w:rsidRDefault="009D416C" w:rsidP="009D4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9D416C" w:rsidRDefault="009D416C" w:rsidP="009D4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9D416C" w:rsidRDefault="009D416C" w:rsidP="009D4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9D416C" w:rsidRDefault="009D416C" w:rsidP="009D4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9D416C" w:rsidRDefault="009D416C" w:rsidP="009D4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9D416C" w:rsidRDefault="009D416C" w:rsidP="009D4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9D416C" w:rsidRPr="009D416C" w:rsidRDefault="009D416C" w:rsidP="009D4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4B3F14" w:rsidRPr="004B3F14" w:rsidRDefault="004B3F14" w:rsidP="00010C6C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  <w:shd w:val="clear" w:color="FFFFCC" w:fill="FFFFFF"/>
            <w:vAlign w:val="center"/>
          </w:tcPr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B533E9" w:rsidRPr="00F56836" w:rsidRDefault="007D691B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комп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16C" w:rsidRDefault="009D416C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33E9" w:rsidRPr="00743AAA" w:rsidRDefault="007D691B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4B3F14" w:rsidRPr="00743AAA" w:rsidRDefault="007D691B" w:rsidP="00E302E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5 324 400</w:t>
            </w:r>
          </w:p>
        </w:tc>
      </w:tr>
      <w:tr w:rsidR="004B3F14" w:rsidRPr="00743AAA" w:rsidTr="00C81C1C">
        <w:trPr>
          <w:trHeight w:val="254"/>
        </w:trPr>
        <w:tc>
          <w:tcPr>
            <w:tcW w:w="426" w:type="dxa"/>
            <w:shd w:val="clear" w:color="FFFFCC" w:fill="FFFFFF"/>
            <w:noWrap/>
            <w:vAlign w:val="center"/>
          </w:tcPr>
          <w:p w:rsidR="004B3F14" w:rsidRPr="00743AAA" w:rsidRDefault="004B3F14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4B3F14" w:rsidRPr="007D691B" w:rsidRDefault="007D691B" w:rsidP="00B533E9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Экспресс тест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COVID19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№20</w:t>
            </w:r>
          </w:p>
        </w:tc>
        <w:tc>
          <w:tcPr>
            <w:tcW w:w="3544" w:type="dxa"/>
            <w:shd w:val="clear" w:color="FFFFCC" w:fill="FFFFFF"/>
          </w:tcPr>
          <w:p w:rsidR="00995F53" w:rsidRPr="007D691B" w:rsidRDefault="007D691B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предоставляет  собой твердофазный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иммунохроматографический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анализ для быстрого качественного и дифференциального определения антител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lgG</w:t>
            </w:r>
            <w:proofErr w:type="spellEnd"/>
            <w:r w:rsidRPr="007D6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lgM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новому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коронавирусу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2019 года в цельной крови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сыворотке  или плазме человека 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:rsidR="007D691B" w:rsidRDefault="007D691B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7D691B" w:rsidRDefault="007D691B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7D691B" w:rsidRDefault="007D691B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7D691B" w:rsidRDefault="007D691B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7D691B" w:rsidRDefault="007D691B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7D691B" w:rsidRDefault="007D691B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7D691B" w:rsidRDefault="007D691B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7D691B" w:rsidRDefault="007D691B" w:rsidP="007D691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4B3F14" w:rsidRPr="00F56836" w:rsidRDefault="007D691B" w:rsidP="007D691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   уп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691B" w:rsidRDefault="007D691B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D691B" w:rsidRDefault="007D691B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D691B" w:rsidRDefault="007D691B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D691B" w:rsidRDefault="007D691B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D691B" w:rsidRDefault="007D691B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D691B" w:rsidRDefault="007D691B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D691B" w:rsidRDefault="007D691B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D691B" w:rsidRDefault="007D691B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3F14" w:rsidRPr="00743AAA" w:rsidRDefault="007D691B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4B3F14" w:rsidRPr="00743AAA" w:rsidRDefault="007D691B" w:rsidP="00E302E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232 956</w:t>
            </w:r>
          </w:p>
        </w:tc>
      </w:tr>
    </w:tbl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C495C" w:rsidRPr="001219A4">
        <w:rPr>
          <w:rFonts w:ascii="Times New Roman" w:hAnsi="Times New Roman" w:cs="Times New Roman"/>
          <w:sz w:val="24"/>
          <w:szCs w:val="24"/>
        </w:rPr>
        <w:t>.Сроки и условия поставки –</w:t>
      </w:r>
      <w:r w:rsidR="002C49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495C">
        <w:rPr>
          <w:rFonts w:ascii="Times New Roman" w:hAnsi="Times New Roman" w:cs="Times New Roman"/>
          <w:sz w:val="24"/>
          <w:szCs w:val="24"/>
        </w:rPr>
        <w:t>с даты з</w:t>
      </w:r>
      <w:r w:rsidR="007D691B">
        <w:rPr>
          <w:rFonts w:ascii="Times New Roman" w:hAnsi="Times New Roman" w:cs="Times New Roman"/>
          <w:sz w:val="24"/>
          <w:szCs w:val="24"/>
        </w:rPr>
        <w:t>аключения</w:t>
      </w:r>
      <w:proofErr w:type="gramEnd"/>
      <w:r w:rsidR="007D691B">
        <w:rPr>
          <w:rFonts w:ascii="Times New Roman" w:hAnsi="Times New Roman" w:cs="Times New Roman"/>
          <w:sz w:val="24"/>
          <w:szCs w:val="24"/>
        </w:rPr>
        <w:t xml:space="preserve"> договоров в течение 10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календарных дней и графика к договору закупа до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г. Поставляемый товар должен хранится и </w:t>
      </w:r>
      <w:r w:rsidR="002C495C" w:rsidRPr="001219A4">
        <w:rPr>
          <w:rFonts w:ascii="Times New Roman" w:hAnsi="Times New Roman" w:cs="Times New Roman"/>
          <w:sz w:val="24"/>
          <w:szCs w:val="24"/>
        </w:rPr>
        <w:lastRenderedPageBreak/>
        <w:t>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C495C" w:rsidRPr="001219A4">
        <w:rPr>
          <w:rFonts w:ascii="Times New Roman" w:hAnsi="Times New Roman" w:cs="Times New Roman"/>
          <w:sz w:val="24"/>
          <w:szCs w:val="24"/>
        </w:rPr>
        <w:t>. Место предо</w:t>
      </w:r>
      <w:r w:rsidR="00C7413C"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 w:rsidR="00C7413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C7413C">
        <w:rPr>
          <w:rFonts w:ascii="Times New Roman" w:hAnsi="Times New Roman" w:cs="Times New Roman"/>
          <w:sz w:val="24"/>
          <w:szCs w:val="24"/>
        </w:rPr>
        <w:t>пр</w:t>
      </w:r>
      <w:r w:rsidR="002543BF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3,</w:t>
      </w:r>
      <w:r w:rsidR="002543BF">
        <w:rPr>
          <w:rFonts w:ascii="Times New Roman" w:hAnsi="Times New Roman" w:cs="Times New Roman"/>
          <w:sz w:val="24"/>
          <w:szCs w:val="24"/>
        </w:rPr>
        <w:t xml:space="preserve"> КГП на ПХВ «Городская больница города Аксу», 2 </w:t>
      </w:r>
      <w:r w:rsidR="002C495C" w:rsidRPr="001219A4">
        <w:rPr>
          <w:rFonts w:ascii="Times New Roman" w:hAnsi="Times New Roman" w:cs="Times New Roman"/>
          <w:sz w:val="24"/>
          <w:szCs w:val="24"/>
        </w:rPr>
        <w:t>этаж бухгалтерия</w:t>
      </w:r>
    </w:p>
    <w:p w:rsidR="002C495C" w:rsidRPr="00995F53" w:rsidRDefault="002C495C" w:rsidP="00223B0E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Pr="00995F53">
        <w:rPr>
          <w:rFonts w:ascii="Times New Roman" w:hAnsi="Times New Roman" w:cs="Times New Roman"/>
          <w:b/>
          <w:sz w:val="24"/>
          <w:szCs w:val="24"/>
        </w:rPr>
        <w:t>0</w:t>
      </w:r>
      <w:r w:rsidR="00E568F9" w:rsidRPr="00995F53">
        <w:rPr>
          <w:rFonts w:ascii="Times New Roman" w:hAnsi="Times New Roman" w:cs="Times New Roman"/>
          <w:b/>
          <w:sz w:val="24"/>
          <w:szCs w:val="24"/>
        </w:rPr>
        <w:t>9</w:t>
      </w:r>
      <w:r w:rsidRPr="00995F53">
        <w:rPr>
          <w:rFonts w:ascii="Times New Roman" w:hAnsi="Times New Roman" w:cs="Times New Roman"/>
          <w:b/>
          <w:sz w:val="24"/>
          <w:szCs w:val="24"/>
        </w:rPr>
        <w:t xml:space="preserve">:00 часов </w:t>
      </w:r>
      <w:r w:rsidR="007D691B">
        <w:rPr>
          <w:rFonts w:ascii="Times New Roman" w:hAnsi="Times New Roman" w:cs="Times New Roman"/>
          <w:b/>
          <w:sz w:val="24"/>
          <w:szCs w:val="24"/>
        </w:rPr>
        <w:t xml:space="preserve">25 </w:t>
      </w:r>
      <w:r w:rsidR="002543BF" w:rsidRPr="00995F53">
        <w:rPr>
          <w:rFonts w:ascii="Times New Roman" w:hAnsi="Times New Roman" w:cs="Times New Roman"/>
          <w:b/>
          <w:sz w:val="24"/>
          <w:szCs w:val="24"/>
        </w:rPr>
        <w:t>ноября</w:t>
      </w:r>
      <w:r w:rsidR="000D7E67" w:rsidRPr="00995F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23B0E" w:rsidRPr="00995F53">
        <w:rPr>
          <w:rFonts w:ascii="Times New Roman" w:hAnsi="Times New Roman" w:cs="Times New Roman"/>
          <w:b/>
          <w:sz w:val="24"/>
          <w:szCs w:val="24"/>
        </w:rPr>
        <w:t>20</w:t>
      </w:r>
      <w:r w:rsidRPr="00995F53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F50AC3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495C" w:rsidRPr="001219A4">
        <w:rPr>
          <w:rFonts w:ascii="Times New Roman" w:hAnsi="Times New Roman" w:cs="Times New Roman"/>
          <w:sz w:val="24"/>
          <w:szCs w:val="24"/>
        </w:rPr>
        <w:t>.Дата, время и место вскрытия конвер</w:t>
      </w:r>
      <w:r w:rsidR="00963872">
        <w:rPr>
          <w:rFonts w:ascii="Times New Roman" w:hAnsi="Times New Roman" w:cs="Times New Roman"/>
          <w:sz w:val="24"/>
          <w:szCs w:val="24"/>
        </w:rPr>
        <w:t>тов с ценовыми предложениями</w:t>
      </w:r>
      <w:r w:rsidR="00963872" w:rsidRPr="00995F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4095" w:rsidRPr="00995F53">
        <w:rPr>
          <w:rFonts w:ascii="Times New Roman" w:hAnsi="Times New Roman" w:cs="Times New Roman"/>
          <w:b/>
          <w:sz w:val="24"/>
          <w:szCs w:val="24"/>
        </w:rPr>
        <w:t>1</w:t>
      </w:r>
      <w:r w:rsidR="00E568F9" w:rsidRPr="00995F53">
        <w:rPr>
          <w:rFonts w:ascii="Times New Roman" w:hAnsi="Times New Roman" w:cs="Times New Roman"/>
          <w:b/>
          <w:sz w:val="24"/>
          <w:szCs w:val="24"/>
        </w:rPr>
        <w:t>1</w:t>
      </w:r>
      <w:r w:rsidR="002C495C" w:rsidRPr="00995F53">
        <w:rPr>
          <w:rFonts w:ascii="Times New Roman" w:hAnsi="Times New Roman" w:cs="Times New Roman"/>
          <w:b/>
          <w:sz w:val="24"/>
          <w:szCs w:val="24"/>
        </w:rPr>
        <w:t xml:space="preserve">:00 часов </w:t>
      </w:r>
      <w:r w:rsidR="007D691B">
        <w:rPr>
          <w:rFonts w:ascii="Times New Roman" w:hAnsi="Times New Roman" w:cs="Times New Roman"/>
          <w:b/>
          <w:sz w:val="24"/>
          <w:szCs w:val="24"/>
        </w:rPr>
        <w:t>25</w:t>
      </w:r>
      <w:r w:rsidR="004A1902" w:rsidRPr="00995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43BF" w:rsidRPr="00995F53">
        <w:rPr>
          <w:rFonts w:ascii="Times New Roman" w:hAnsi="Times New Roman" w:cs="Times New Roman"/>
          <w:b/>
          <w:sz w:val="24"/>
          <w:szCs w:val="24"/>
        </w:rPr>
        <w:t>ноября</w:t>
      </w:r>
      <w:r w:rsidR="002C495C" w:rsidRPr="00995F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995F53">
        <w:rPr>
          <w:rFonts w:ascii="Times New Roman" w:hAnsi="Times New Roman" w:cs="Times New Roman"/>
          <w:b/>
          <w:sz w:val="24"/>
          <w:szCs w:val="24"/>
        </w:rPr>
        <w:t>20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r w:rsidR="002543BF" w:rsidRPr="00995F53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2543BF">
        <w:rPr>
          <w:rFonts w:ascii="Times New Roman" w:hAnsi="Times New Roman" w:cs="Times New Roman"/>
          <w:sz w:val="24"/>
          <w:szCs w:val="24"/>
        </w:rPr>
        <w:t>по адресу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</w:t>
      </w:r>
      <w:r w:rsidR="002543BF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</w:p>
    <w:p w:rsidR="002C495C" w:rsidRDefault="002C495C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  <w:r w:rsidRPr="00A60888">
        <w:rPr>
          <w:rStyle w:val="s1"/>
          <w:color w:val="FF000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A60888">
        <w:rPr>
          <w:rStyle w:val="s1"/>
          <w:color w:val="FF000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 и объем фармацевтических услуг.</w:t>
      </w:r>
      <w:proofErr w:type="gramEnd"/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Pr="00A60888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b w:val="0"/>
          <w:color w:val="FF0000"/>
          <w:sz w:val="24"/>
          <w:szCs w:val="24"/>
        </w:rPr>
      </w:pP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Лот № ____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9978"/>
        <w:gridCol w:w="90"/>
      </w:tblGrid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цена, в _______ на условиях DDP ИНКОТЕРМС 2010, пункт назначения, включая все </w:t>
            </w: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</w:p>
    <w:p w:rsidR="00A16B58" w:rsidRPr="002543BF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b/>
          <w:bCs/>
          <w:sz w:val="22"/>
          <w:szCs w:val="22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включенных в перечень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lastRenderedPageBreak/>
        <w:t xml:space="preserve">7) срок годности вакцин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сорока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D30D20" w:rsidRDefault="002377B7" w:rsidP="00D30D20">
      <w:pPr>
        <w:jc w:val="both"/>
        <w:rPr>
          <w:rFonts w:ascii="Times New Roman" w:hAnsi="Times New Roman" w:cs="Times New Roman"/>
        </w:rPr>
      </w:pPr>
      <w:r w:rsidRPr="00D30D20">
        <w:rPr>
          <w:rFonts w:ascii="Times New Roman" w:hAnsi="Times New Roman" w:cs="Times New Roman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включенных в перечень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8F8"/>
    <w:rsid w:val="00010BF7"/>
    <w:rsid w:val="00020309"/>
    <w:rsid w:val="000216A7"/>
    <w:rsid w:val="00022615"/>
    <w:rsid w:val="00030AA5"/>
    <w:rsid w:val="00035389"/>
    <w:rsid w:val="000353F2"/>
    <w:rsid w:val="0004600B"/>
    <w:rsid w:val="000470A2"/>
    <w:rsid w:val="00065D60"/>
    <w:rsid w:val="00072AEC"/>
    <w:rsid w:val="00073575"/>
    <w:rsid w:val="00076A8F"/>
    <w:rsid w:val="00083FBA"/>
    <w:rsid w:val="000944FE"/>
    <w:rsid w:val="0009711A"/>
    <w:rsid w:val="000A0E94"/>
    <w:rsid w:val="000C5B61"/>
    <w:rsid w:val="000D71CF"/>
    <w:rsid w:val="000D763E"/>
    <w:rsid w:val="000D7E67"/>
    <w:rsid w:val="000F393B"/>
    <w:rsid w:val="000F79F7"/>
    <w:rsid w:val="000F7A25"/>
    <w:rsid w:val="00117ABB"/>
    <w:rsid w:val="00122113"/>
    <w:rsid w:val="00124EE7"/>
    <w:rsid w:val="00137E75"/>
    <w:rsid w:val="0014506A"/>
    <w:rsid w:val="001457FF"/>
    <w:rsid w:val="0015296F"/>
    <w:rsid w:val="00163D51"/>
    <w:rsid w:val="00167019"/>
    <w:rsid w:val="001715C2"/>
    <w:rsid w:val="001718F7"/>
    <w:rsid w:val="001873C8"/>
    <w:rsid w:val="001919A4"/>
    <w:rsid w:val="001B177C"/>
    <w:rsid w:val="001B2D78"/>
    <w:rsid w:val="001B43B5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6B44"/>
    <w:rsid w:val="00261D3C"/>
    <w:rsid w:val="00265550"/>
    <w:rsid w:val="002673CB"/>
    <w:rsid w:val="00271DC3"/>
    <w:rsid w:val="00280324"/>
    <w:rsid w:val="00280D9C"/>
    <w:rsid w:val="00285F09"/>
    <w:rsid w:val="00290F3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306F26"/>
    <w:rsid w:val="0031337A"/>
    <w:rsid w:val="00313E0E"/>
    <w:rsid w:val="0031552B"/>
    <w:rsid w:val="00322478"/>
    <w:rsid w:val="00327859"/>
    <w:rsid w:val="00332611"/>
    <w:rsid w:val="00335D14"/>
    <w:rsid w:val="00335E59"/>
    <w:rsid w:val="00347115"/>
    <w:rsid w:val="00361CC0"/>
    <w:rsid w:val="00363D67"/>
    <w:rsid w:val="00373866"/>
    <w:rsid w:val="003764AC"/>
    <w:rsid w:val="00384B9C"/>
    <w:rsid w:val="00397AB2"/>
    <w:rsid w:val="003A1348"/>
    <w:rsid w:val="003A17CB"/>
    <w:rsid w:val="003A36DB"/>
    <w:rsid w:val="003B61F7"/>
    <w:rsid w:val="003C1DCA"/>
    <w:rsid w:val="003D108B"/>
    <w:rsid w:val="003D4E4E"/>
    <w:rsid w:val="003D7481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A1902"/>
    <w:rsid w:val="004B1515"/>
    <w:rsid w:val="004B314C"/>
    <w:rsid w:val="004B33F3"/>
    <w:rsid w:val="004B3975"/>
    <w:rsid w:val="004B3F14"/>
    <w:rsid w:val="004C3D0F"/>
    <w:rsid w:val="004D44A9"/>
    <w:rsid w:val="004E4B51"/>
    <w:rsid w:val="004F0ECA"/>
    <w:rsid w:val="00502F6C"/>
    <w:rsid w:val="00520C6F"/>
    <w:rsid w:val="005345A5"/>
    <w:rsid w:val="00534736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94E77"/>
    <w:rsid w:val="005A0208"/>
    <w:rsid w:val="005A19DA"/>
    <w:rsid w:val="005A2189"/>
    <w:rsid w:val="005C6255"/>
    <w:rsid w:val="005C709E"/>
    <w:rsid w:val="005D0B83"/>
    <w:rsid w:val="005D15B2"/>
    <w:rsid w:val="005D40D8"/>
    <w:rsid w:val="005E656C"/>
    <w:rsid w:val="005F33ED"/>
    <w:rsid w:val="005F5049"/>
    <w:rsid w:val="006130E0"/>
    <w:rsid w:val="00632840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A4C76"/>
    <w:rsid w:val="006B0DF6"/>
    <w:rsid w:val="006C1CC1"/>
    <w:rsid w:val="006C1DB8"/>
    <w:rsid w:val="006D265F"/>
    <w:rsid w:val="006D58DE"/>
    <w:rsid w:val="006D5F40"/>
    <w:rsid w:val="006D6E63"/>
    <w:rsid w:val="006F2265"/>
    <w:rsid w:val="006F38FD"/>
    <w:rsid w:val="00701339"/>
    <w:rsid w:val="007061E6"/>
    <w:rsid w:val="0071051B"/>
    <w:rsid w:val="0073305B"/>
    <w:rsid w:val="00743353"/>
    <w:rsid w:val="00743AAA"/>
    <w:rsid w:val="0075191D"/>
    <w:rsid w:val="00783030"/>
    <w:rsid w:val="00791C43"/>
    <w:rsid w:val="00795731"/>
    <w:rsid w:val="007A3D83"/>
    <w:rsid w:val="007B1410"/>
    <w:rsid w:val="007B392C"/>
    <w:rsid w:val="007C0504"/>
    <w:rsid w:val="007D0381"/>
    <w:rsid w:val="007D1D4B"/>
    <w:rsid w:val="007D691B"/>
    <w:rsid w:val="007E46FD"/>
    <w:rsid w:val="007F4D6A"/>
    <w:rsid w:val="0080749F"/>
    <w:rsid w:val="008124E2"/>
    <w:rsid w:val="008137F6"/>
    <w:rsid w:val="008142C2"/>
    <w:rsid w:val="00816412"/>
    <w:rsid w:val="00822B84"/>
    <w:rsid w:val="00825F9F"/>
    <w:rsid w:val="00833F22"/>
    <w:rsid w:val="00845099"/>
    <w:rsid w:val="00857B04"/>
    <w:rsid w:val="008727F4"/>
    <w:rsid w:val="00877E32"/>
    <w:rsid w:val="008810BB"/>
    <w:rsid w:val="0089247E"/>
    <w:rsid w:val="00896013"/>
    <w:rsid w:val="008A39B5"/>
    <w:rsid w:val="008A55B7"/>
    <w:rsid w:val="008B389B"/>
    <w:rsid w:val="008C1953"/>
    <w:rsid w:val="008C205A"/>
    <w:rsid w:val="008D00D8"/>
    <w:rsid w:val="008D3ABF"/>
    <w:rsid w:val="008E246E"/>
    <w:rsid w:val="008E2AE9"/>
    <w:rsid w:val="008E4EA5"/>
    <w:rsid w:val="008F6095"/>
    <w:rsid w:val="008F732D"/>
    <w:rsid w:val="009114AF"/>
    <w:rsid w:val="00917B98"/>
    <w:rsid w:val="00926788"/>
    <w:rsid w:val="00933506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80530"/>
    <w:rsid w:val="00984B4F"/>
    <w:rsid w:val="00986DC0"/>
    <w:rsid w:val="00995F53"/>
    <w:rsid w:val="009A7BAD"/>
    <w:rsid w:val="009B3DCF"/>
    <w:rsid w:val="009B4397"/>
    <w:rsid w:val="009B7847"/>
    <w:rsid w:val="009D4095"/>
    <w:rsid w:val="009D410B"/>
    <w:rsid w:val="009D416C"/>
    <w:rsid w:val="009E4D53"/>
    <w:rsid w:val="009F5DF0"/>
    <w:rsid w:val="00A11E38"/>
    <w:rsid w:val="00A16B58"/>
    <w:rsid w:val="00A24AFB"/>
    <w:rsid w:val="00A30DF0"/>
    <w:rsid w:val="00A415DF"/>
    <w:rsid w:val="00A5013F"/>
    <w:rsid w:val="00A52F84"/>
    <w:rsid w:val="00A558AA"/>
    <w:rsid w:val="00A60888"/>
    <w:rsid w:val="00A6288D"/>
    <w:rsid w:val="00A77787"/>
    <w:rsid w:val="00A778FF"/>
    <w:rsid w:val="00A93026"/>
    <w:rsid w:val="00A9512E"/>
    <w:rsid w:val="00A95ECB"/>
    <w:rsid w:val="00AA2018"/>
    <w:rsid w:val="00AA226A"/>
    <w:rsid w:val="00AB1D87"/>
    <w:rsid w:val="00AB277A"/>
    <w:rsid w:val="00AB7FA3"/>
    <w:rsid w:val="00AD5D8F"/>
    <w:rsid w:val="00AE08A7"/>
    <w:rsid w:val="00B04FEA"/>
    <w:rsid w:val="00B052EC"/>
    <w:rsid w:val="00B14952"/>
    <w:rsid w:val="00B16753"/>
    <w:rsid w:val="00B23CEA"/>
    <w:rsid w:val="00B23E2D"/>
    <w:rsid w:val="00B2773A"/>
    <w:rsid w:val="00B34A0A"/>
    <w:rsid w:val="00B533E9"/>
    <w:rsid w:val="00B7256C"/>
    <w:rsid w:val="00B81AA3"/>
    <w:rsid w:val="00B85655"/>
    <w:rsid w:val="00BA755E"/>
    <w:rsid w:val="00BB09B2"/>
    <w:rsid w:val="00BB147C"/>
    <w:rsid w:val="00BB2996"/>
    <w:rsid w:val="00BB4EF3"/>
    <w:rsid w:val="00BC5A7F"/>
    <w:rsid w:val="00BE7498"/>
    <w:rsid w:val="00BF4DBA"/>
    <w:rsid w:val="00BF52EE"/>
    <w:rsid w:val="00BF5F2E"/>
    <w:rsid w:val="00C074AF"/>
    <w:rsid w:val="00C10AB6"/>
    <w:rsid w:val="00C145B8"/>
    <w:rsid w:val="00C16050"/>
    <w:rsid w:val="00C264F1"/>
    <w:rsid w:val="00C35D1D"/>
    <w:rsid w:val="00C37111"/>
    <w:rsid w:val="00C52E27"/>
    <w:rsid w:val="00C60D38"/>
    <w:rsid w:val="00C66ACF"/>
    <w:rsid w:val="00C7413C"/>
    <w:rsid w:val="00C75122"/>
    <w:rsid w:val="00C75E72"/>
    <w:rsid w:val="00C81C1C"/>
    <w:rsid w:val="00C97523"/>
    <w:rsid w:val="00CB3896"/>
    <w:rsid w:val="00CC38EC"/>
    <w:rsid w:val="00CC4C7E"/>
    <w:rsid w:val="00CD7E8A"/>
    <w:rsid w:val="00CE0954"/>
    <w:rsid w:val="00CE09BA"/>
    <w:rsid w:val="00CF0270"/>
    <w:rsid w:val="00CF31F9"/>
    <w:rsid w:val="00D13378"/>
    <w:rsid w:val="00D13E79"/>
    <w:rsid w:val="00D201CD"/>
    <w:rsid w:val="00D224BF"/>
    <w:rsid w:val="00D30D20"/>
    <w:rsid w:val="00D36A2A"/>
    <w:rsid w:val="00D41401"/>
    <w:rsid w:val="00D46170"/>
    <w:rsid w:val="00D5252E"/>
    <w:rsid w:val="00D5421F"/>
    <w:rsid w:val="00D57CAB"/>
    <w:rsid w:val="00D662B8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D0E58"/>
    <w:rsid w:val="00DD1F1E"/>
    <w:rsid w:val="00DE2B74"/>
    <w:rsid w:val="00DE5005"/>
    <w:rsid w:val="00DF00A2"/>
    <w:rsid w:val="00E06E3C"/>
    <w:rsid w:val="00E17575"/>
    <w:rsid w:val="00E21BFD"/>
    <w:rsid w:val="00E232F5"/>
    <w:rsid w:val="00E270C6"/>
    <w:rsid w:val="00E302ED"/>
    <w:rsid w:val="00E5500D"/>
    <w:rsid w:val="00E568F9"/>
    <w:rsid w:val="00E624DE"/>
    <w:rsid w:val="00E83F41"/>
    <w:rsid w:val="00E97D42"/>
    <w:rsid w:val="00EA0422"/>
    <w:rsid w:val="00EA2440"/>
    <w:rsid w:val="00EA49D7"/>
    <w:rsid w:val="00EA7B71"/>
    <w:rsid w:val="00EB2134"/>
    <w:rsid w:val="00EB2DBE"/>
    <w:rsid w:val="00ED4A0F"/>
    <w:rsid w:val="00EE64C8"/>
    <w:rsid w:val="00EF2255"/>
    <w:rsid w:val="00EF780A"/>
    <w:rsid w:val="00F035A0"/>
    <w:rsid w:val="00F1569C"/>
    <w:rsid w:val="00F1789E"/>
    <w:rsid w:val="00F22884"/>
    <w:rsid w:val="00F230BA"/>
    <w:rsid w:val="00F35A79"/>
    <w:rsid w:val="00F43E9A"/>
    <w:rsid w:val="00F50AC3"/>
    <w:rsid w:val="00F521BC"/>
    <w:rsid w:val="00F553C1"/>
    <w:rsid w:val="00F5587E"/>
    <w:rsid w:val="00F56836"/>
    <w:rsid w:val="00F5688B"/>
    <w:rsid w:val="00F5727A"/>
    <w:rsid w:val="00F77A49"/>
    <w:rsid w:val="00F86751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C0E8D-9E2D-4AE6-B1B8-617C0C068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3406</TotalTime>
  <Pages>4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344</cp:revision>
  <cp:lastPrinted>2019-05-16T08:17:00Z</cp:lastPrinted>
  <dcterms:created xsi:type="dcterms:W3CDTF">2018-01-25T10:18:00Z</dcterms:created>
  <dcterms:modified xsi:type="dcterms:W3CDTF">2020-11-19T10:30:00Z</dcterms:modified>
</cp:coreProperties>
</file>