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227E6D">
        <w:rPr>
          <w:rFonts w:ascii="Times New Roman" w:hAnsi="Times New Roman" w:cs="Times New Roman"/>
          <w:b/>
          <w:sz w:val="24"/>
          <w:szCs w:val="24"/>
        </w:rPr>
        <w:t xml:space="preserve"> №40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  <w:bookmarkStart w:id="0" w:name="_GoBack"/>
      <w:bookmarkEnd w:id="0"/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812"/>
        <w:gridCol w:w="850"/>
        <w:gridCol w:w="993"/>
        <w:gridCol w:w="1275"/>
      </w:tblGrid>
      <w:tr w:rsidR="00E67B72" w:rsidRPr="00FC66AB" w:rsidTr="00E67B7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спецификация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="003B7741"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67B72" w:rsidRPr="00FC66AB" w:rsidTr="00E67B72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Pr="00E67B72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3BA" w:rsidRPr="00E67B72" w:rsidRDefault="00227E6D" w:rsidP="00227E6D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E67B72" w:rsidRDefault="00227E6D" w:rsidP="008624D2">
            <w:pPr>
              <w:rPr>
                <w:rFonts w:ascii="Times New Roman" w:hAnsi="Times New Roman" w:cs="Times New Roman"/>
                <w:b/>
              </w:rPr>
            </w:pPr>
            <w:r w:rsidRPr="00E67B72">
              <w:rPr>
                <w:rFonts w:ascii="Times New Roman" w:hAnsi="Times New Roman" w:cs="Times New Roman"/>
                <w:b/>
              </w:rPr>
              <w:t xml:space="preserve">Датчик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Диапазон измерений: от 0 до 100 % кислорода при атмосферном давлении.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Номинальный срок службы датчика: не менее 500 000% кислородных часов по объему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 xml:space="preserve">Выходное напряжение в окружающей среде: от 9 мВ до 13 </w:t>
            </w:r>
            <w:proofErr w:type="spellStart"/>
            <w:r w:rsidRPr="00227E6D">
              <w:rPr>
                <w:rFonts w:ascii="Times New Roman" w:hAnsi="Times New Roman" w:cs="Times New Roman"/>
              </w:rPr>
              <w:t>мв</w:t>
            </w:r>
            <w:proofErr w:type="spellEnd"/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 xml:space="preserve">Электрический интерфейс: 3-х </w:t>
            </w:r>
            <w:proofErr w:type="spellStart"/>
            <w:r w:rsidRPr="00227E6D">
              <w:rPr>
                <w:rFonts w:ascii="Times New Roman" w:hAnsi="Times New Roman" w:cs="Times New Roman"/>
              </w:rPr>
              <w:t>пиновый</w:t>
            </w:r>
            <w:proofErr w:type="spellEnd"/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Точность: должна соответствовать требованиям ISO 80601-2-55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Рабочая температура от 0</w:t>
            </w:r>
            <w:proofErr w:type="gramStart"/>
            <w:r w:rsidRPr="00227E6D">
              <w:rPr>
                <w:rFonts w:ascii="Times New Roman" w:hAnsi="Times New Roman" w:cs="Times New Roman"/>
              </w:rPr>
              <w:t>° С</w:t>
            </w:r>
            <w:proofErr w:type="gramEnd"/>
            <w:r w:rsidRPr="00227E6D">
              <w:rPr>
                <w:rFonts w:ascii="Times New Roman" w:hAnsi="Times New Roman" w:cs="Times New Roman"/>
              </w:rPr>
              <w:t xml:space="preserve"> до 50°С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Диапазон давления от 0.6 бар до 2 бар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Рабочая влажность от 0% до 99% относительной влажности без конденсации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Температура хранения от -20</w:t>
            </w:r>
            <w:proofErr w:type="gramStart"/>
            <w:r w:rsidRPr="00227E6D">
              <w:rPr>
                <w:rFonts w:ascii="Times New Roman" w:hAnsi="Times New Roman" w:cs="Times New Roman"/>
              </w:rPr>
              <w:t>°С</w:t>
            </w:r>
            <w:proofErr w:type="gramEnd"/>
            <w:r w:rsidRPr="00227E6D">
              <w:rPr>
                <w:rFonts w:ascii="Times New Roman" w:hAnsi="Times New Roman" w:cs="Times New Roman"/>
              </w:rPr>
              <w:t xml:space="preserve"> до 50°С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Время прогрева: не более 30 минут после замены сенсора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Долгосрочный дрейф выхода кислорода: Не более 1% объема кислорода в месяц</w:t>
            </w:r>
          </w:p>
          <w:p w:rsidR="00227E6D" w:rsidRPr="00227E6D" w:rsidRDefault="00227E6D" w:rsidP="00E67B7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Не более 15% в течение срока службы</w:t>
            </w:r>
          </w:p>
          <w:p w:rsidR="006F33BA" w:rsidRPr="00C92453" w:rsidRDefault="00227E6D" w:rsidP="00E67B72">
            <w:pPr>
              <w:spacing w:after="0"/>
              <w:rPr>
                <w:rFonts w:ascii="Times New Roman" w:hAnsi="Times New Roman" w:cs="Times New Roman"/>
              </w:rPr>
            </w:pPr>
            <w:r w:rsidRPr="00227E6D">
              <w:rPr>
                <w:rFonts w:ascii="Times New Roman" w:hAnsi="Times New Roman" w:cs="Times New Roman"/>
              </w:rPr>
              <w:t>Установка продукта на месте использования или к устройству должно производиться компанией-поставщиком. За любое повреждение, выявленное во время установки продукта, несет ответственность компания-поставщик.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7B72"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B7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7B72">
              <w:rPr>
                <w:rFonts w:ascii="Times New Roman" w:hAnsi="Times New Roman" w:cs="Times New Roman"/>
                <w:b/>
                <w:color w:val="000000"/>
              </w:rPr>
              <w:t>711 810</w:t>
            </w:r>
          </w:p>
        </w:tc>
      </w:tr>
      <w:tr w:rsidR="00E67B72" w:rsidRPr="00FC66AB" w:rsidTr="00E67B72">
        <w:trPr>
          <w:trHeight w:val="8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4634" w:rsidRDefault="00227E6D" w:rsidP="00E67B72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67B72" w:rsidRDefault="00227E6D" w:rsidP="005C00E8">
            <w:pPr>
              <w:rPr>
                <w:rFonts w:ascii="Times New Roman" w:hAnsi="Times New Roman" w:cs="Times New Roman"/>
                <w:b/>
              </w:rPr>
            </w:pPr>
            <w:r w:rsidRPr="00E67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Блок выдоха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Блок выдоха состоит из клапана выдоха и датчика потока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Датчик потока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требуется для измерения потока и объема выдыхаемого воздуха.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выдоха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требуется для контроля дыхательных фаз и положительного давления в конце выдоха (PEEP)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Датчик потока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и клапан выдоха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должны быть совместим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ы друг с другом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Длина датчика потока 78,6мм расстояние между трубками 25,6 мм.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proofErr w:type="spellStart"/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Автоклавирование</w:t>
            </w:r>
            <w:proofErr w:type="spellEnd"/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 121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° С</w:t>
            </w:r>
            <w:proofErr w:type="gramEnd"/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позволя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 использовать блок выдоха до 1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раз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 соблюдении инструкции по стерилизации.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Датчик потока должен быть установлен таким образом, чтобы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было утечки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в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местах соединений с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клапан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ом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выдоха.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Клапан выдоха состоит из корпуса клапана, клапанной крышки и мембраны.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Мембрана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клапана должна прилегать к крышке клапана таким образом, чтобы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было утечки. 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Клапанная крышка должна иметь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выпускное отверстие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После установки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uk-UA"/>
              </w:rPr>
              <w:t>блока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выдоха,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долж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успешно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пройти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проверку аппарата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На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упаковке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uk-UA"/>
              </w:rPr>
              <w:t>блока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выдоха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должн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быть оригинальн</w:t>
            </w:r>
            <w:proofErr w:type="spellStart"/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ая</w:t>
            </w:r>
            <w:proofErr w:type="spellEnd"/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этикетка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.</w:t>
            </w:r>
          </w:p>
          <w:p w:rsidR="00227E6D" w:rsidRPr="0048339B" w:rsidRDefault="00227E6D" w:rsidP="00227E6D">
            <w:pPr>
              <w:numPr>
                <w:ilvl w:val="0"/>
                <w:numId w:val="4"/>
              </w:num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Компания, предлагающая продукт, должна иметь сертификат авторизованного дилера от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с действующим сроком.</w:t>
            </w:r>
          </w:p>
          <w:p w:rsidR="00EE4634" w:rsidRPr="00C92453" w:rsidRDefault="00227E6D" w:rsidP="00227E6D">
            <w:pPr>
              <w:rPr>
                <w:rFonts w:ascii="Times New Roman" w:hAnsi="Times New Roman" w:cs="Times New Roman"/>
              </w:rPr>
            </w:pP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На продукт или его детали распространяется гарантия сроком на один (1) год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В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следствии обнаружения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производственных дефектов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>продукт или его детали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будут</w:t>
            </w:r>
            <w:r w:rsidRPr="0048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заменены на новые.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67B72" w:rsidRDefault="00227E6D" w:rsidP="005C00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7B72"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7B7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E67B72">
              <w:rPr>
                <w:rFonts w:ascii="Times New Roman" w:hAnsi="Times New Roman" w:cs="Times New Roman"/>
                <w:b/>
                <w:color w:val="000000"/>
                <w:lang w:val="kk-KZ"/>
              </w:rPr>
              <w:t>1 327 290</w:t>
            </w:r>
          </w:p>
        </w:tc>
      </w:tr>
      <w:tr w:rsidR="00E67B72" w:rsidRPr="00FC66AB" w:rsidTr="00E67B72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B72" w:rsidRDefault="00E67B7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6D" w:rsidRDefault="00227E6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E67B72" w:rsidRDefault="00227E6D" w:rsidP="005C00E8">
            <w:pPr>
              <w:rPr>
                <w:rFonts w:ascii="Times New Roman" w:hAnsi="Times New Roman" w:cs="Times New Roman"/>
                <w:b/>
              </w:rPr>
            </w:pPr>
            <w:r w:rsidRPr="00E67B72">
              <w:rPr>
                <w:rFonts w:ascii="Times New Roman" w:hAnsi="Times New Roman" w:cs="Times New Roman"/>
                <w:b/>
              </w:rPr>
              <w:t xml:space="preserve">Фильтр для вентилятора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72" w:rsidRPr="00494071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Материал: полиэстер типа </w:t>
            </w: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KS</w:t>
            </w: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67B72" w:rsidRPr="00494071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Характеристики фильтра: задержка частиц пыли не менее 60%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67B72" w:rsidRPr="00494071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Снижение воздушного потока: не более 30%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67B72" w:rsidRPr="00494071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Термостойкость: до 100˚C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E67B72" w:rsidRPr="00494071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Размер фильтра: 80 мм</w:t>
            </w: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uk-UA"/>
              </w:rPr>
              <w:t xml:space="preserve"> </w:t>
            </w: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 80 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227E6D" w:rsidRPr="00E67B72" w:rsidRDefault="00E67B72" w:rsidP="00E67B72">
            <w:pPr>
              <w:pStyle w:val="a7"/>
              <w:numPr>
                <w:ilvl w:val="0"/>
                <w:numId w:val="5"/>
              </w:numPr>
              <w:spacing w:after="200" w:line="276" w:lineRule="auto"/>
              <w:ind w:left="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Срок службы: не менее 1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6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Установка продукта на месте использования или к устройству должно производиться компанией-поставщиком. </w:t>
            </w:r>
            <w:r w:rsidRPr="00E6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За любое повреждение, выявленное во время установки продукта, несет ответственность компания-поставщик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E67B72" w:rsidRDefault="00227E6D" w:rsidP="005C00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7B72"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E67B72" w:rsidRDefault="00227E6D" w:rsidP="008624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7B7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6D" w:rsidRPr="00E67B72" w:rsidRDefault="00E67B72" w:rsidP="008624D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E67B72">
              <w:rPr>
                <w:rFonts w:ascii="Times New Roman" w:hAnsi="Times New Roman" w:cs="Times New Roman"/>
                <w:b/>
                <w:color w:val="000000"/>
                <w:lang w:val="kk-KZ"/>
              </w:rPr>
              <w:t>28 470</w:t>
            </w:r>
          </w:p>
        </w:tc>
      </w:tr>
      <w:tr w:rsidR="00EE4634" w:rsidRPr="00FC66AB" w:rsidTr="00E67B72">
        <w:trPr>
          <w:trHeight w:val="30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634" w:rsidRPr="00E67B72" w:rsidRDefault="00EE4634" w:rsidP="00C41196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7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7B7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gramStart"/>
            <w:r w:rsidRPr="00E67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Pr="00EE4634" w:rsidRDefault="00E67B72" w:rsidP="008624D2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2 067 570</w:t>
            </w:r>
          </w:p>
        </w:tc>
      </w:tr>
    </w:tbl>
    <w:p w:rsidR="00C41196" w:rsidRDefault="00C41196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15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календарных дней</w:t>
      </w:r>
      <w:r w:rsidRPr="001219A4">
        <w:rPr>
          <w:rFonts w:ascii="Times New Roman" w:hAnsi="Times New Roman" w:cs="Times New Roman"/>
          <w:sz w:val="24"/>
          <w:szCs w:val="24"/>
        </w:rPr>
        <w:t>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E67B72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11 октября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2021года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E67B72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11 октября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21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FA217B" w:rsidRDefault="009220C9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 и объем фармацевтических услуг.</w:t>
      </w:r>
    </w:p>
    <w:p w:rsidR="00933651" w:rsidRDefault="00933651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8624D2" w:rsidRDefault="008624D2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933651" w:rsidRPr="001219A4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27E6D" w:rsidRDefault="00227E6D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220C9" w:rsidRPr="00FA217B" w:rsidRDefault="009220C9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17B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A217B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A217B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A217B">
        <w:rPr>
          <w:rFonts w:ascii="Times New Roman" w:eastAsia="Times New Roman" w:hAnsi="Times New Roman"/>
          <w:sz w:val="24"/>
          <w:szCs w:val="24"/>
          <w:lang w:eastAsia="ru-RU"/>
        </w:rPr>
        <w:br/>
        <w:t>от __ ______ 201__ года №__ Форма</w:t>
      </w:r>
    </w:p>
    <w:p w:rsidR="009220C9" w:rsidRPr="00C41196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1148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260"/>
      </w:tblGrid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</w:t>
      </w:r>
      <w:r w:rsidRPr="00C41196">
        <w:rPr>
          <w:spacing w:val="2"/>
        </w:rPr>
        <w:lastRenderedPageBreak/>
        <w:t>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7019"/>
    <w:rsid w:val="001715C2"/>
    <w:rsid w:val="001718F7"/>
    <w:rsid w:val="001873C8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624D2"/>
    <w:rsid w:val="008727F4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92453"/>
    <w:rsid w:val="00C97523"/>
    <w:rsid w:val="00CA42FF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5500D"/>
    <w:rsid w:val="00E624DE"/>
    <w:rsid w:val="00E67B7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1B0B-6125-44E7-90FA-4790B050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390</cp:revision>
  <cp:lastPrinted>2021-02-02T12:14:00Z</cp:lastPrinted>
  <dcterms:created xsi:type="dcterms:W3CDTF">2018-01-25T10:18:00Z</dcterms:created>
  <dcterms:modified xsi:type="dcterms:W3CDTF">2021-10-04T06:50:00Z</dcterms:modified>
</cp:coreProperties>
</file>