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9620A0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/>
      </w:tblPr>
      <w:tblGrid>
        <w:gridCol w:w="993"/>
        <w:gridCol w:w="2977"/>
        <w:gridCol w:w="3260"/>
        <w:gridCol w:w="1134"/>
        <w:gridCol w:w="1417"/>
        <w:gridCol w:w="1701"/>
      </w:tblGrid>
      <w:tr w:rsidR="00E251EF" w:rsidRPr="00FC66AB" w:rsidTr="009620A0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9620A0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9620A0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2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Pr="00E67B72" w:rsidRDefault="009620A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r>
              <w:t xml:space="preserve">Вода дистиллированная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rPr>
                <w:color w:val="000000"/>
              </w:rPr>
            </w:pPr>
            <w:r>
              <w:rPr>
                <w:color w:val="000000"/>
              </w:rPr>
              <w:t xml:space="preserve">400,0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575 000</w:t>
            </w:r>
          </w:p>
        </w:tc>
      </w:tr>
      <w:tr w:rsidR="00E251EF" w:rsidRPr="00FC66AB" w:rsidTr="009620A0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2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9620A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r>
              <w:t xml:space="preserve">Масло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r>
              <w:t>10,0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532 000</w:t>
            </w:r>
          </w:p>
        </w:tc>
      </w:tr>
      <w:tr w:rsidR="00E251EF" w:rsidRPr="00FC66AB" w:rsidTr="009620A0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2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9620A0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r>
              <w:t xml:space="preserve">Натрия хлорид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r>
              <w:t xml:space="preserve">0,45%400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620A0">
            <w:pPr>
              <w:jc w:val="center"/>
            </w:pPr>
            <w:proofErr w:type="spellStart"/>
            <w:r>
              <w:t>фл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89 400</w:t>
            </w:r>
          </w:p>
        </w:tc>
      </w:tr>
      <w:tr w:rsidR="00E251EF" w:rsidRPr="00FC66AB" w:rsidTr="009620A0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E251E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4F82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r>
              <w:t xml:space="preserve">Новокаин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r>
              <w:t xml:space="preserve">0,5%100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312 800</w:t>
            </w:r>
          </w:p>
        </w:tc>
      </w:tr>
      <w:tr w:rsidR="00E251EF" w:rsidRPr="00FC66AB" w:rsidTr="009620A0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2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r>
              <w:t xml:space="preserve">Новокаин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Default="00EA4F82">
            <w:pPr>
              <w:rPr>
                <w:color w:val="000000"/>
              </w:rPr>
            </w:pPr>
            <w:r>
              <w:rPr>
                <w:color w:val="000000"/>
              </w:rPr>
              <w:t xml:space="preserve">0,5%200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1 155 000</w:t>
            </w:r>
          </w:p>
        </w:tc>
      </w:tr>
      <w:tr w:rsidR="00E251EF" w:rsidRPr="00FC66AB" w:rsidTr="009620A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82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r>
              <w:t xml:space="preserve">Перекись  водорода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r>
              <w:t xml:space="preserve">3%500  наружное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A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1 190 000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E251E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4F82" w:rsidRDefault="00EA4F82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 w:rsidP="00D81E36">
            <w:r>
              <w:t xml:space="preserve">Раствор калия хлорида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rPr>
                <w:color w:val="000000"/>
              </w:rPr>
            </w:pPr>
            <w:r>
              <w:rPr>
                <w:color w:val="000000"/>
              </w:rPr>
              <w:t xml:space="preserve">7,45%100,0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806 130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36" w:rsidRDefault="00D81E36" w:rsidP="00D81E36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  <w:p w:rsidR="00E251EF" w:rsidRDefault="00D81E36" w:rsidP="00D81E36">
            <w:pPr>
              <w:spacing w:after="0" w:line="1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r>
              <w:t xml:space="preserve">Раствор натрия хлорида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rPr>
                <w:color w:val="000000"/>
              </w:rPr>
            </w:pPr>
            <w:r>
              <w:rPr>
                <w:color w:val="000000"/>
              </w:rPr>
              <w:t xml:space="preserve">3%200, 0 мл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33 600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E251E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1E36" w:rsidRDefault="00D81E3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r>
              <w:t xml:space="preserve">Раствор </w:t>
            </w:r>
            <w:proofErr w:type="spellStart"/>
            <w:r>
              <w:t>Рингера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rPr>
                <w:color w:val="000000"/>
              </w:rPr>
            </w:pPr>
            <w:r>
              <w:rPr>
                <w:color w:val="000000"/>
              </w:rPr>
              <w:t xml:space="preserve">0,2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r>
              <w:rPr>
                <w:color w:val="000000"/>
              </w:rPr>
              <w:t xml:space="preserve"> кальция хлорид 0,2гр натрия гидрокарбонат 0,2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вода 1 литр) 400,0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D8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318 120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2701C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r>
              <w:t xml:space="preserve">Спирт нашатырный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r>
              <w:t>10%500% наружное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32 500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C7" w:rsidRDefault="002701C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01C7" w:rsidRDefault="002701C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01C7" w:rsidRDefault="002701C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01C7" w:rsidRDefault="002701C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2701C7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proofErr w:type="spellStart"/>
            <w:r>
              <w:t>Трисоль</w:t>
            </w:r>
            <w:proofErr w:type="spellEnd"/>
            <w:r>
              <w:t xml:space="preserve">  400,0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Раствор для </w:t>
            </w:r>
            <w:proofErr w:type="spellStart"/>
            <w:r>
              <w:rPr>
                <w:color w:val="000000"/>
              </w:rPr>
              <w:t>инфузий</w:t>
            </w:r>
            <w:proofErr w:type="spellEnd"/>
            <w:r>
              <w:rPr>
                <w:color w:val="000000"/>
              </w:rPr>
              <w:t xml:space="preserve"> 400 мл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натрия хлорида 2гр, натрия гидрокарбоната 1,6 г , калия хлорида 0,4 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  <w:r>
              <w:rPr>
                <w:color w:val="000000"/>
              </w:rPr>
              <w:t xml:space="preserve">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2701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345 600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3" w:rsidRDefault="00997A6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A63" w:rsidRDefault="00997A6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997A6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7A63" w:rsidRDefault="00997A63"/>
          <w:p w:rsidR="00E251EF" w:rsidRDefault="00997A63">
            <w:proofErr w:type="spellStart"/>
            <w:r>
              <w:t>Хлоргекседин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r>
              <w:t xml:space="preserve">0,05%400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2 400 000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EF" w:rsidRDefault="00E251EF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7A63" w:rsidRDefault="00997A6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roofErr w:type="spellStart"/>
            <w:r>
              <w:t>Эуфиллин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r>
              <w:t>1%200,0 мл наружное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7200</w:t>
            </w:r>
          </w:p>
        </w:tc>
      </w:tr>
      <w:tr w:rsidR="00E251EF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A63" w:rsidRDefault="00997A6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997A63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r>
              <w:t xml:space="preserve">Раствор </w:t>
            </w:r>
            <w:proofErr w:type="spellStart"/>
            <w:r>
              <w:t>фурациллина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r>
              <w:t xml:space="preserve">1*500, 400,0 мл стерильно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99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E251EF">
            <w:pPr>
              <w:jc w:val="center"/>
              <w:rPr>
                <w:color w:val="000000"/>
              </w:rPr>
            </w:pPr>
          </w:p>
          <w:p w:rsidR="00E55038" w:rsidRDefault="00E550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448 000</w:t>
            </w:r>
          </w:p>
        </w:tc>
      </w:tr>
      <w:tr w:rsidR="00FD7F26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8" w:rsidRDefault="00E5503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F26" w:rsidRDefault="00E5503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 w:rsidP="00E55038">
            <w:r>
              <w:t xml:space="preserve">Краска для тонометрии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>
            <w:proofErr w:type="spellStart"/>
            <w:r>
              <w:t>Коларгол</w:t>
            </w:r>
            <w:proofErr w:type="spellEnd"/>
            <w:r>
              <w:t xml:space="preserve"> 2,0  </w:t>
            </w:r>
            <w:proofErr w:type="spellStart"/>
            <w:r>
              <w:t>глицирин</w:t>
            </w:r>
            <w:proofErr w:type="spellEnd"/>
            <w:r>
              <w:t xml:space="preserve"> 30,0 вода очищенная 30,0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</w:tr>
      <w:tr w:rsidR="00FD7F26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6" w:rsidRDefault="00FD7F2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5038" w:rsidRDefault="00E5503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>
            <w:r>
              <w:t>Натрия гидрокарбонат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>
            <w:r>
              <w:t>4%200 мл стерильно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5503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B2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B2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FD7F26" w:rsidRPr="00FC66AB" w:rsidTr="009620A0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26" w:rsidRDefault="00EB2EA8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B2EA8" w:rsidP="00EB2EA8">
            <w:r>
              <w:t xml:space="preserve">Кальция хлорид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B2EA8">
            <w:r>
              <w:t xml:space="preserve">1%200,0 наружное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B2EA8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B2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26" w:rsidRDefault="00EB2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16 800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заявке Заказчика до 31.12.2023г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03 февраля 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03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улица</w:t>
      </w:r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E70AA2" w:rsidRDefault="009220C9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услуг.</w:t>
      </w: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251EF" w:rsidRDefault="00E251EF" w:rsidP="00346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</w:t>
      </w:r>
      <w:r w:rsidRPr="00C41196">
        <w:rPr>
          <w:spacing w:val="2"/>
        </w:rPr>
        <w:lastRenderedPageBreak/>
        <w:t>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55038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C6AC-5459-4584-AD7A-EF99EF2D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4649</TotalTime>
  <Pages>1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76ек6генп</cp:lastModifiedBy>
  <cp:revision>413</cp:revision>
  <cp:lastPrinted>2022-01-11T09:27:00Z</cp:lastPrinted>
  <dcterms:created xsi:type="dcterms:W3CDTF">2018-01-25T10:18:00Z</dcterms:created>
  <dcterms:modified xsi:type="dcterms:W3CDTF">2023-01-27T07:41:00Z</dcterms:modified>
</cp:coreProperties>
</file>