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3D70BD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6A042F">
        <w:rPr>
          <w:rFonts w:ascii="Times New Roman" w:hAnsi="Times New Roman" w:cs="Times New Roman"/>
          <w:b/>
          <w:sz w:val="24"/>
          <w:szCs w:val="24"/>
        </w:rPr>
        <w:t>6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E14799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E14799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14799">
        <w:rPr>
          <w:rFonts w:ascii="Times New Roman" w:hAnsi="Times New Roman" w:cs="Times New Roman"/>
          <w:sz w:val="24"/>
          <w:szCs w:val="24"/>
        </w:rPr>
        <w:t xml:space="preserve"> </w:t>
      </w:r>
      <w:r w:rsidR="003D2B3B">
        <w:rPr>
          <w:rFonts w:ascii="Times New Roman" w:hAnsi="Times New Roman" w:cs="Times New Roman"/>
          <w:sz w:val="24"/>
          <w:szCs w:val="24"/>
        </w:rPr>
        <w:t>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261"/>
        <w:gridCol w:w="1275"/>
        <w:gridCol w:w="1560"/>
        <w:gridCol w:w="1559"/>
      </w:tblGrid>
      <w:tr w:rsidR="00C900D9" w:rsidRPr="00FC66AB" w:rsidTr="002316E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C9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Pr="00E67B72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r>
              <w:rPr>
                <w:color w:val="000000"/>
              </w:rPr>
              <w:t>Манжета для измерения артериального давления, взрослая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 xml:space="preserve">Для </w:t>
            </w:r>
            <w:r w:rsidR="006E7807">
              <w:t>монитора</w:t>
            </w:r>
            <w:r>
              <w:t xml:space="preserve"> пациента </w:t>
            </w: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Kohden</w:t>
            </w:r>
            <w:proofErr w:type="spellEnd"/>
            <w:r>
              <w:t xml:space="preserve"> модель BSM-3763, окружность руки 33-46см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542F7D" w:rsidRDefault="00D71053">
            <w:pPr>
              <w:jc w:val="center"/>
            </w:pPr>
            <w:r w:rsidRPr="00542F7D">
              <w:t>7050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r>
              <w:rPr>
                <w:color w:val="000000"/>
              </w:rPr>
              <w:t>Манжета для измерения артериального давления, взрослая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 xml:space="preserve">Для </w:t>
            </w:r>
            <w:r w:rsidR="006E7807">
              <w:t>монитора</w:t>
            </w:r>
            <w:r>
              <w:t xml:space="preserve"> пациента </w:t>
            </w: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Kohden</w:t>
            </w:r>
            <w:proofErr w:type="spellEnd"/>
            <w:r>
              <w:t xml:space="preserve"> модель BSM-3763, окружность руки 25-36см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542F7D" w:rsidRDefault="00D71053">
            <w:pPr>
              <w:jc w:val="center"/>
            </w:pPr>
            <w:r w:rsidRPr="00542F7D">
              <w:t>10600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r>
              <w:rPr>
                <w:color w:val="000000"/>
              </w:rPr>
              <w:t>Манжета для измерения артериального давления, детская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 xml:space="preserve">Для </w:t>
            </w:r>
            <w:r w:rsidR="00C34B2E">
              <w:t>монитора</w:t>
            </w:r>
            <w:r>
              <w:t xml:space="preserve"> пациента </w:t>
            </w: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Kohden</w:t>
            </w:r>
            <w:proofErr w:type="spellEnd"/>
            <w:r>
              <w:t xml:space="preserve"> модель BSM-3763, окружность руки 18-26см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542F7D" w:rsidRDefault="00D71053">
            <w:pPr>
              <w:jc w:val="center"/>
            </w:pPr>
            <w:r w:rsidRPr="00542F7D">
              <w:t>4650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 w:rsidP="005E2649">
            <w:pPr>
              <w:rPr>
                <w:color w:val="000000"/>
              </w:rPr>
            </w:pPr>
            <w:r>
              <w:rPr>
                <w:color w:val="000000"/>
              </w:rPr>
              <w:t xml:space="preserve">Дыхательный контур 3,0 м с двумя </w:t>
            </w:r>
            <w:proofErr w:type="spellStart"/>
            <w:r>
              <w:rPr>
                <w:color w:val="000000"/>
              </w:rPr>
              <w:t>влагосборниками</w:t>
            </w:r>
            <w:proofErr w:type="spellEnd"/>
            <w:r>
              <w:rPr>
                <w:color w:val="000000"/>
              </w:rPr>
              <w:t>, дополнительным шлангом 1,5м, диаметр 22 мм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 xml:space="preserve">Дыхательный контур </w:t>
            </w:r>
            <w:proofErr w:type="spellStart"/>
            <w:r>
              <w:t>Compact</w:t>
            </w:r>
            <w:proofErr w:type="spellEnd"/>
            <w:r>
              <w:t xml:space="preserve"> для взрослых, универсальный, реверсивный, базовый. </w:t>
            </w:r>
            <w:proofErr w:type="gramStart"/>
            <w:r>
              <w:t>Предназначен</w:t>
            </w:r>
            <w:proofErr w:type="gramEnd"/>
            <w:r>
              <w:t xml:space="preserve"> для соединения аппаратов НДА и ИВЛ с пациентом. Конфигурируемые шланги вдоха/выдоха прозрачные (диаметр 22 мм, длина до 3,0 м.), с параллельным Y-образным соединителем 22М-22М-22М/15F (на пациента). Угловой соединитель 22М/15F с портом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  <w:r>
              <w:t xml:space="preserve"> с герметизирующим "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" колпачком. Соединитель закрыт защитным колпачком красного цвета. Соединители на аппарат 22F. Два разборных, самогерметизирующихся </w:t>
            </w:r>
            <w:proofErr w:type="spellStart"/>
            <w:r>
              <w:t>влагосборника</w:t>
            </w:r>
            <w:proofErr w:type="spellEnd"/>
            <w:r>
              <w:t xml:space="preserve">, с клапанами поворотного типа, обеспечивающие </w:t>
            </w:r>
            <w:r>
              <w:lastRenderedPageBreak/>
              <w:t xml:space="preserve">герметичность при снятии колбы в любом положении </w:t>
            </w:r>
            <w:proofErr w:type="spellStart"/>
            <w:r>
              <w:t>влагосборника</w:t>
            </w:r>
            <w:proofErr w:type="spellEnd"/>
            <w:r>
              <w:t>. Дополнительный шланг длиной до 1,5 м, диаметр 22 мм (для включения в линию активного увлажнения).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766500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 xml:space="preserve">Дыхательный контур реанимационный, 1,6м, для новорожденных, с обогревом (два провода), с дополнительным шлангом дыхательным, 0,5м, с камерой увлажнителя,  для аппаратов SLE4000/5000 с зубной ирригационно-аспирационной щёткой,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Контур дыхательный неонатальный для соединения пациента с аппаратами ИВЛ SLE 4000/5000. Внутренний диаметр шлангов 10мм, длина шлангов вдоха/выдоха 1,6м, материал шлангов гофрированный</w:t>
            </w:r>
            <w:proofErr w:type="gramStart"/>
            <w:r>
              <w:t xml:space="preserve"> ,</w:t>
            </w:r>
            <w:proofErr w:type="gramEnd"/>
            <w:r>
              <w:t xml:space="preserve"> с проводом обогрева в канале вдоха , с встроенным в жестком соединителе (22F на камеру увлажнителя) </w:t>
            </w:r>
            <w:proofErr w:type="spellStart"/>
            <w:r>
              <w:t>электроразъёмом</w:t>
            </w:r>
            <w:proofErr w:type="spellEnd"/>
            <w:r>
              <w:t>, с двойной контактной группой и направляющим приливом, с портами 7,6мм на Y-образном жестком угловом соединителе на пациента и в канале вдоха, с герметизирующими "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" заглушками, снабжённом внутренней тест- защитной </w:t>
            </w:r>
            <w:proofErr w:type="gramStart"/>
            <w:r>
              <w:t xml:space="preserve">заглушкой, с разборным самогерметизирующимся </w:t>
            </w:r>
            <w:proofErr w:type="spellStart"/>
            <w:r>
              <w:t>влагосборником</w:t>
            </w:r>
            <w:proofErr w:type="spellEnd"/>
            <w:r>
              <w:t xml:space="preserve">, клапан </w:t>
            </w:r>
            <w:proofErr w:type="spellStart"/>
            <w:r>
              <w:t>влагосборника</w:t>
            </w:r>
            <w:proofErr w:type="spellEnd"/>
            <w:r>
              <w:t xml:space="preserve"> пружинный шариковый, обеспечивающий герметизацию воздушного канала при любом положении </w:t>
            </w:r>
            <w:proofErr w:type="spellStart"/>
            <w:r>
              <w:t>влагосборника</w:t>
            </w:r>
            <w:proofErr w:type="spellEnd"/>
            <w:r>
              <w:t xml:space="preserve">, увлажнитель-камера увлажнения с автоматическим заполнением, с двухступенчатым поплавковым клапаном дозирования, с системой устройств </w:t>
            </w:r>
            <w:proofErr w:type="spellStart"/>
            <w:r>
              <w:t>ламинирования</w:t>
            </w:r>
            <w:proofErr w:type="spellEnd"/>
            <w:r>
              <w:t xml:space="preserve"> потока, с поплавком уровня, с </w:t>
            </w:r>
            <w:proofErr w:type="spellStart"/>
            <w:r>
              <w:t>продольноармированным</w:t>
            </w:r>
            <w:proofErr w:type="spellEnd"/>
            <w:r>
              <w:t xml:space="preserve"> шлангом подачи жидкости с иглой (с предохранительным колпачком) и портом выравнивания давления, c </w:t>
            </w:r>
            <w:proofErr w:type="spellStart"/>
            <w:r>
              <w:t>эластомерным</w:t>
            </w:r>
            <w:proofErr w:type="spellEnd"/>
            <w:r>
              <w:t xml:space="preserve"> соединителем 15F-9-11мм подсоединения к аппарату, с дополнительным шлангом 0,8</w:t>
            </w:r>
            <w:proofErr w:type="gramEnd"/>
            <w:r>
              <w:t xml:space="preserve">м c соединителями </w:t>
            </w:r>
            <w:proofErr w:type="spellStart"/>
            <w:r>
              <w:t>эластомерным</w:t>
            </w:r>
            <w:proofErr w:type="spellEnd"/>
            <w:r>
              <w:t xml:space="preserve"> 15F-9-11мм, в инспираторном канале - ограничитель потока с калиброванным отверстием 1,4мм, с линией мониторинга давления, комплектом принадлежностей в </w:t>
            </w:r>
            <w:proofErr w:type="spellStart"/>
            <w:r>
              <w:t>составе</w:t>
            </w:r>
            <w:proofErr w:type="gramStart"/>
            <w:r>
              <w:t>:ж</w:t>
            </w:r>
            <w:proofErr w:type="gramEnd"/>
            <w:r>
              <w:t>есткий</w:t>
            </w:r>
            <w:proofErr w:type="spellEnd"/>
            <w:r>
              <w:t xml:space="preserve"> соединитель 22М-22М/15F 2 штуки, соединитель 15М -8,5F, соединитель 0,1м с </w:t>
            </w:r>
            <w:proofErr w:type="spellStart"/>
            <w:r>
              <w:t>эластомерными</w:t>
            </w:r>
            <w:proofErr w:type="spellEnd"/>
            <w:r>
              <w:t xml:space="preserve"> соединителями 15F-9-11мм. Упаковка клинически чистая, 7 штук. Каждая упаковка снабжена 1 зубной ирригационно-аспирационной щёткой, модель </w:t>
            </w:r>
            <w:proofErr w:type="spellStart"/>
            <w:r>
              <w:t>OroCare</w:t>
            </w:r>
            <w:proofErr w:type="spellEnd"/>
            <w:r>
              <w:t xml:space="preserve"> </w:t>
            </w:r>
            <w:proofErr w:type="spellStart"/>
            <w:r>
              <w:t>Select</w:t>
            </w:r>
            <w:proofErr w:type="spellEnd"/>
            <w:r>
              <w:t xml:space="preserve"> -1 шт., полимерная игла с </w:t>
            </w:r>
            <w:proofErr w:type="spellStart"/>
            <w:r>
              <w:t>ра</w:t>
            </w:r>
            <w:proofErr w:type="gramStart"/>
            <w:r>
              <w:t>c</w:t>
            </w:r>
            <w:proofErr w:type="gramEnd"/>
            <w:r>
              <w:t>ширителем</w:t>
            </w:r>
            <w:proofErr w:type="spellEnd"/>
            <w:r>
              <w:t xml:space="preserve"> – 1 шт., пустая закрытая ампула </w:t>
            </w:r>
            <w:proofErr w:type="spellStart"/>
            <w:r>
              <w:t>OroFill</w:t>
            </w:r>
            <w:proofErr w:type="spellEnd"/>
            <w:r>
              <w:t xml:space="preserve"> – 1 шт.;</w:t>
            </w:r>
            <w:r>
              <w:br/>
              <w:t>Материал: полиэтилен, полипропилен, эластомер.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525660</w:t>
            </w:r>
          </w:p>
        </w:tc>
      </w:tr>
      <w:tr w:rsidR="00D71053" w:rsidRPr="00D71053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D71053" w:rsidRDefault="00D71053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</w:rPr>
              <w:t>Бор</w:t>
            </w:r>
            <w:r w:rsidRPr="00D71053">
              <w:rPr>
                <w:rFonts w:ascii="Arial CYR" w:hAnsi="Arial CYR" w:cs="Arial CYR"/>
                <w:lang w:val="en-US"/>
              </w:rPr>
              <w:t xml:space="preserve"> </w:t>
            </w:r>
            <w:r>
              <w:rPr>
                <w:rFonts w:ascii="Arial CYR" w:hAnsi="Arial CYR" w:cs="Arial CYR"/>
              </w:rPr>
              <w:t>алмазный</w:t>
            </w:r>
            <w:r w:rsidRPr="00D71053">
              <w:rPr>
                <w:rFonts w:ascii="Arial CYR" w:hAnsi="Arial CYR" w:cs="Arial CYR"/>
                <w:lang w:val="en-US"/>
              </w:rPr>
              <w:t xml:space="preserve"> DIA-TESSINFG/G852/012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на турбинный наконечник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150000</w:t>
            </w:r>
          </w:p>
        </w:tc>
      </w:tr>
      <w:tr w:rsidR="00D71053" w:rsidRPr="00D71053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Pr="00201B30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D71053" w:rsidRDefault="00D71053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</w:rPr>
              <w:t>Бор</w:t>
            </w:r>
            <w:r w:rsidRPr="00D71053">
              <w:rPr>
                <w:rFonts w:ascii="Arial CYR" w:hAnsi="Arial CYR" w:cs="Arial CYR"/>
                <w:lang w:val="en-US"/>
              </w:rPr>
              <w:t xml:space="preserve"> </w:t>
            </w:r>
            <w:r>
              <w:rPr>
                <w:rFonts w:ascii="Arial CYR" w:hAnsi="Arial CYR" w:cs="Arial CYR"/>
              </w:rPr>
              <w:t>алмазный</w:t>
            </w:r>
            <w:r w:rsidRPr="00D71053">
              <w:rPr>
                <w:rFonts w:ascii="Arial CYR" w:hAnsi="Arial CYR" w:cs="Arial CYR"/>
                <w:lang w:val="en-US"/>
              </w:rPr>
              <w:t xml:space="preserve"> DIA-TESSINFG/G859/012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на турбинный наконечник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150000</w:t>
            </w:r>
          </w:p>
        </w:tc>
      </w:tr>
      <w:tr w:rsidR="00D71053" w:rsidRPr="00D71053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Pr="00201B30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D71053" w:rsidRDefault="00D71053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</w:rPr>
              <w:t>Бор</w:t>
            </w:r>
            <w:r w:rsidRPr="00D71053">
              <w:rPr>
                <w:rFonts w:ascii="Arial CYR" w:hAnsi="Arial CYR" w:cs="Arial CYR"/>
                <w:lang w:val="en-US"/>
              </w:rPr>
              <w:t xml:space="preserve"> </w:t>
            </w:r>
            <w:r>
              <w:rPr>
                <w:rFonts w:ascii="Arial CYR" w:hAnsi="Arial CYR" w:cs="Arial CYR"/>
              </w:rPr>
              <w:t>алмазный</w:t>
            </w:r>
            <w:r w:rsidRPr="00D71053">
              <w:rPr>
                <w:rFonts w:ascii="Arial CYR" w:hAnsi="Arial CYR" w:cs="Arial CYR"/>
                <w:lang w:val="en-US"/>
              </w:rPr>
              <w:t xml:space="preserve"> DIA-TESSINFG/SG801L/012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на турбинный наконечник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150000</w:t>
            </w:r>
          </w:p>
        </w:tc>
      </w:tr>
      <w:tr w:rsidR="00D71053" w:rsidRPr="00D71053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Pr="00201B30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D71053" w:rsidRDefault="00D71053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</w:rPr>
              <w:t>Бор</w:t>
            </w:r>
            <w:r w:rsidRPr="00D71053">
              <w:rPr>
                <w:rFonts w:ascii="Arial CYR" w:hAnsi="Arial CYR" w:cs="Arial CYR"/>
                <w:lang w:val="en-US"/>
              </w:rPr>
              <w:t xml:space="preserve"> </w:t>
            </w:r>
            <w:r>
              <w:rPr>
                <w:rFonts w:ascii="Arial CYR" w:hAnsi="Arial CYR" w:cs="Arial CYR"/>
              </w:rPr>
              <w:t>алмазный</w:t>
            </w:r>
            <w:r w:rsidRPr="00D71053">
              <w:rPr>
                <w:rFonts w:ascii="Arial CYR" w:hAnsi="Arial CYR" w:cs="Arial CYR"/>
                <w:lang w:val="en-US"/>
              </w:rPr>
              <w:t xml:space="preserve"> DIA-TESSINFG/SG801L/014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на турбинный наконечник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150000</w:t>
            </w:r>
          </w:p>
        </w:tc>
      </w:tr>
      <w:tr w:rsidR="00D71053" w:rsidRPr="00D71053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Pr="00201B30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D71053" w:rsidRDefault="00D71053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</w:rPr>
              <w:t>Бор</w:t>
            </w:r>
            <w:r w:rsidRPr="00D71053">
              <w:rPr>
                <w:rFonts w:ascii="Arial CYR" w:hAnsi="Arial CYR" w:cs="Arial CYR"/>
                <w:lang w:val="en-US"/>
              </w:rPr>
              <w:t xml:space="preserve"> </w:t>
            </w:r>
            <w:r>
              <w:rPr>
                <w:rFonts w:ascii="Arial CYR" w:hAnsi="Arial CYR" w:cs="Arial CYR"/>
              </w:rPr>
              <w:t>алмазный</w:t>
            </w:r>
            <w:r w:rsidRPr="00D71053">
              <w:rPr>
                <w:rFonts w:ascii="Arial CYR" w:hAnsi="Arial CYR" w:cs="Arial CYR"/>
                <w:lang w:val="en-US"/>
              </w:rPr>
              <w:t xml:space="preserve"> DIA-TESSINFG/SG801L/016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на турбинный наконечник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150000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Pr="00201B30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Артикаин</w:t>
            </w:r>
            <w:proofErr w:type="spellEnd"/>
            <w:r>
              <w:rPr>
                <w:color w:val="000000"/>
              </w:rPr>
              <w:t xml:space="preserve"> 4% </w:t>
            </w:r>
            <w:proofErr w:type="spellStart"/>
            <w:r>
              <w:rPr>
                <w:color w:val="000000"/>
              </w:rPr>
              <w:t>инибса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эпинефрином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r>
              <w:rPr>
                <w:color w:val="000000"/>
              </w:rPr>
              <w:t xml:space="preserve">4%  1,7 раствор  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под </w:t>
            </w:r>
            <w:proofErr w:type="spellStart"/>
            <w:r>
              <w:rPr>
                <w:color w:val="000000"/>
              </w:rPr>
              <w:t>слиз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кадридж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288651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Кальципульпин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лечебная прокладка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11800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rFonts w:ascii="Arial CYR" w:hAnsi="Arial CYR" w:cs="Arial CYR"/>
              </w:rPr>
            </w:pPr>
            <w:proofErr w:type="spellStart"/>
            <w:r>
              <w:rPr>
                <w:rFonts w:ascii="Arial CYR" w:hAnsi="Arial CYR" w:cs="Arial CYR"/>
              </w:rPr>
              <w:t>Крезодент</w:t>
            </w:r>
            <w:proofErr w:type="spellEnd"/>
            <w:r>
              <w:rPr>
                <w:rFonts w:ascii="Arial CYR" w:hAnsi="Arial CYR" w:cs="Arial CYR"/>
              </w:rPr>
              <w:t xml:space="preserve"> жидкость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для антисептической обработки корневых каналов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70000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Масло спрей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 xml:space="preserve">многофункциональный </w:t>
            </w:r>
            <w:proofErr w:type="spellStart"/>
            <w:r>
              <w:t>смазычный</w:t>
            </w:r>
            <w:proofErr w:type="spellEnd"/>
            <w:r>
              <w:t xml:space="preserve"> спрей для </w:t>
            </w:r>
            <w:proofErr w:type="spellStart"/>
            <w:r>
              <w:t>стом</w:t>
            </w:r>
            <w:proofErr w:type="spellEnd"/>
            <w:r>
              <w:t xml:space="preserve"> наконечников Объем 500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31968</w:t>
            </w:r>
          </w:p>
        </w:tc>
      </w:tr>
      <w:tr w:rsidR="00D71053" w:rsidRPr="00D71053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Pr="00D71053" w:rsidRDefault="00D7105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Материал</w:t>
            </w:r>
            <w:r w:rsidRPr="00D71053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</w:rPr>
              <w:t>стом</w:t>
            </w:r>
            <w:proofErr w:type="spellEnd"/>
            <w:r w:rsidRPr="00D71053">
              <w:rPr>
                <w:color w:val="000000"/>
                <w:lang w:val="en-US"/>
              </w:rPr>
              <w:t xml:space="preserve"> Prim Dent </w:t>
            </w:r>
            <w:proofErr w:type="spellStart"/>
            <w:r w:rsidRPr="00D71053">
              <w:rPr>
                <w:color w:val="000000"/>
                <w:lang w:val="en-US"/>
              </w:rPr>
              <w:t>composit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пломбир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атериал хим. </w:t>
            </w:r>
            <w:proofErr w:type="spellStart"/>
            <w:r>
              <w:t>отверж</w:t>
            </w:r>
            <w:proofErr w:type="spellEnd"/>
            <w: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180000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Pr="00201B30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Мепивастезин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3 % раствор для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лиз</w:t>
            </w:r>
            <w:proofErr w:type="spellEnd"/>
            <w:r>
              <w:t xml:space="preserve">. в </w:t>
            </w:r>
            <w:proofErr w:type="spellStart"/>
            <w:r>
              <w:t>стом</w:t>
            </w:r>
            <w:proofErr w:type="spellEnd"/>
            <w:r>
              <w:t xml:space="preserve">. </w:t>
            </w:r>
            <w:proofErr w:type="spellStart"/>
            <w:r>
              <w:t>кртридж</w:t>
            </w:r>
            <w:proofErr w:type="spellEnd"/>
            <w:r>
              <w:t xml:space="preserve"> 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банка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79964,15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Убестезин</w:t>
            </w:r>
            <w:proofErr w:type="spellEnd"/>
            <w:r>
              <w:rPr>
                <w:color w:val="000000"/>
              </w:rPr>
              <w:t xml:space="preserve"> форте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4 % раствор для 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лиз</w:t>
            </w:r>
            <w:proofErr w:type="spellEnd"/>
            <w:r>
              <w:t xml:space="preserve">. в </w:t>
            </w:r>
            <w:proofErr w:type="spellStart"/>
            <w:r>
              <w:t>стом</w:t>
            </w:r>
            <w:proofErr w:type="spellEnd"/>
            <w:r>
              <w:t xml:space="preserve">. </w:t>
            </w:r>
            <w:proofErr w:type="spellStart"/>
            <w:r>
              <w:t>кртридж</w:t>
            </w:r>
            <w:proofErr w:type="spellEnd"/>
            <w:r>
              <w:t xml:space="preserve"> 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банка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193112,3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Уницем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roofErr w:type="spellStart"/>
            <w:r>
              <w:t>фосфатно</w:t>
            </w:r>
            <w:proofErr w:type="spellEnd"/>
            <w:r>
              <w:t xml:space="preserve"> цементный </w:t>
            </w:r>
            <w:proofErr w:type="spellStart"/>
            <w:r>
              <w:t>стом</w:t>
            </w:r>
            <w:proofErr w:type="spellEnd"/>
            <w:r>
              <w:t xml:space="preserve"> материал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50000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Мизопростол</w:t>
            </w:r>
            <w:proofErr w:type="spellEnd"/>
            <w:r>
              <w:rPr>
                <w:color w:val="000000"/>
              </w:rPr>
              <w:t xml:space="preserve"> 0,2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proofErr w:type="gramStart"/>
            <w:r>
              <w:t>таб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53168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r>
              <w:rPr>
                <w:color w:val="000000"/>
              </w:rPr>
              <w:t>Натрия хлорид 0,9%</w:t>
            </w:r>
            <w:r w:rsidR="005E2649">
              <w:rPr>
                <w:color w:val="000000"/>
              </w:rPr>
              <w:t xml:space="preserve"> 10мл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r>
              <w:t>амп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35530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Гидроксиэтилкрахмал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roofErr w:type="spellStart"/>
            <w:r>
              <w:t>пентакрахмал</w:t>
            </w:r>
            <w:proofErr w:type="spellEnd"/>
            <w:r>
              <w:t xml:space="preserve"> раствор для </w:t>
            </w:r>
            <w:proofErr w:type="spellStart"/>
            <w:r>
              <w:t>инфузий</w:t>
            </w:r>
            <w:proofErr w:type="spellEnd"/>
            <w:r>
              <w:t xml:space="preserve"> 10% 500мл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254275,8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Сальбутамол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аэрозоль 100мкг/доза 200 доз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20147,7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Макрогол</w:t>
            </w:r>
            <w:proofErr w:type="spellEnd"/>
            <w:r>
              <w:rPr>
                <w:color w:val="000000"/>
              </w:rPr>
              <w:t xml:space="preserve"> в комбинации порошок для приготовления раствора для приема внутрь 64г.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r>
              <w:t>порошок для приготовления раствора для приема внутрь 64г.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пакет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20212,2</w:t>
            </w:r>
          </w:p>
        </w:tc>
      </w:tr>
      <w:tr w:rsidR="00D71053" w:rsidRPr="00FC66AB" w:rsidTr="00B719EE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3" w:rsidRDefault="00201B30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053" w:rsidRDefault="00D71053">
            <w:proofErr w:type="spellStart"/>
            <w:r>
              <w:t>Перметрин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053" w:rsidRDefault="00D710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Раствор для наружного применения 0,5% 60мл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053" w:rsidRDefault="00D7105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53" w:rsidRDefault="00D71053">
            <w:pPr>
              <w:jc w:val="center"/>
            </w:pPr>
            <w:r>
              <w:t>83339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="00E251EF">
        <w:rPr>
          <w:rFonts w:ascii="Times New Roman" w:hAnsi="Times New Roman" w:cs="Times New Roman"/>
          <w:sz w:val="24"/>
          <w:szCs w:val="24"/>
        </w:rPr>
        <w:t>,</w:t>
      </w:r>
      <w:r w:rsidR="00A133BD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r w:rsidR="00A133BD" w:rsidRPr="001219A4">
        <w:rPr>
          <w:rFonts w:ascii="Times New Roman" w:hAnsi="Times New Roman" w:cs="Times New Roman"/>
          <w:sz w:val="24"/>
          <w:szCs w:val="24"/>
        </w:rPr>
        <w:t>хранится,</w:t>
      </w:r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D71053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DB2F2E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D710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29 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марта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D71053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DB2F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:30 часов </w:t>
      </w:r>
      <w:r w:rsidR="00D71053">
        <w:rPr>
          <w:rFonts w:ascii="Times New Roman" w:hAnsi="Times New Roman" w:cs="Times New Roman"/>
          <w:b/>
          <w:color w:val="FF0000"/>
          <w:sz w:val="24"/>
          <w:szCs w:val="24"/>
        </w:rPr>
        <w:t>29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марта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r w:rsidR="00E16F1D" w:rsidRPr="00C41196">
        <w:rPr>
          <w:spacing w:val="2"/>
        </w:rPr>
        <w:t>не превышение</w:t>
      </w:r>
      <w:bookmarkStart w:id="0" w:name="_GoBack"/>
      <w:bookmarkEnd w:id="0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47D06"/>
    <w:rsid w:val="00051F04"/>
    <w:rsid w:val="00062C65"/>
    <w:rsid w:val="00065D60"/>
    <w:rsid w:val="000678FA"/>
    <w:rsid w:val="00072AEC"/>
    <w:rsid w:val="00073575"/>
    <w:rsid w:val="00076A8F"/>
    <w:rsid w:val="000830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16F3"/>
    <w:rsid w:val="001E5FC0"/>
    <w:rsid w:val="001E73CD"/>
    <w:rsid w:val="001F0A08"/>
    <w:rsid w:val="001F6702"/>
    <w:rsid w:val="00200ED5"/>
    <w:rsid w:val="00201B30"/>
    <w:rsid w:val="00203D3C"/>
    <w:rsid w:val="00206FA7"/>
    <w:rsid w:val="002108C9"/>
    <w:rsid w:val="00221CF1"/>
    <w:rsid w:val="00223B0E"/>
    <w:rsid w:val="00223BA7"/>
    <w:rsid w:val="00224119"/>
    <w:rsid w:val="00225E73"/>
    <w:rsid w:val="00227194"/>
    <w:rsid w:val="00227783"/>
    <w:rsid w:val="00227E6D"/>
    <w:rsid w:val="002316EF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0C76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0601"/>
    <w:rsid w:val="00361CC0"/>
    <w:rsid w:val="0036250B"/>
    <w:rsid w:val="00363D67"/>
    <w:rsid w:val="00373866"/>
    <w:rsid w:val="003764AC"/>
    <w:rsid w:val="00384B9C"/>
    <w:rsid w:val="00385E11"/>
    <w:rsid w:val="00397AB2"/>
    <w:rsid w:val="003A0927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0BD"/>
    <w:rsid w:val="003D7481"/>
    <w:rsid w:val="003D7A3D"/>
    <w:rsid w:val="003E2E33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443E0"/>
    <w:rsid w:val="0045386F"/>
    <w:rsid w:val="0046008C"/>
    <w:rsid w:val="004600D2"/>
    <w:rsid w:val="00463A09"/>
    <w:rsid w:val="004931C1"/>
    <w:rsid w:val="004A1902"/>
    <w:rsid w:val="004A3071"/>
    <w:rsid w:val="004A540D"/>
    <w:rsid w:val="004B11B4"/>
    <w:rsid w:val="004B1515"/>
    <w:rsid w:val="004B314C"/>
    <w:rsid w:val="004B33F3"/>
    <w:rsid w:val="004B3975"/>
    <w:rsid w:val="004C3D0F"/>
    <w:rsid w:val="004D44A9"/>
    <w:rsid w:val="004D5D39"/>
    <w:rsid w:val="004E4B51"/>
    <w:rsid w:val="004F0ECA"/>
    <w:rsid w:val="00502F6C"/>
    <w:rsid w:val="00520C6F"/>
    <w:rsid w:val="0053375A"/>
    <w:rsid w:val="005345A5"/>
    <w:rsid w:val="00534736"/>
    <w:rsid w:val="00540CA9"/>
    <w:rsid w:val="00542F7D"/>
    <w:rsid w:val="005473EC"/>
    <w:rsid w:val="0054773E"/>
    <w:rsid w:val="005478AE"/>
    <w:rsid w:val="00554602"/>
    <w:rsid w:val="00560B3A"/>
    <w:rsid w:val="005632E0"/>
    <w:rsid w:val="00565B3D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2C"/>
    <w:rsid w:val="005A2189"/>
    <w:rsid w:val="005A58DE"/>
    <w:rsid w:val="005C6255"/>
    <w:rsid w:val="005C709E"/>
    <w:rsid w:val="005D0B83"/>
    <w:rsid w:val="005D15B2"/>
    <w:rsid w:val="005D40D8"/>
    <w:rsid w:val="005E2649"/>
    <w:rsid w:val="005E656C"/>
    <w:rsid w:val="005F33ED"/>
    <w:rsid w:val="005F5049"/>
    <w:rsid w:val="00602440"/>
    <w:rsid w:val="006130E0"/>
    <w:rsid w:val="00626247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042F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E7807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105"/>
    <w:rsid w:val="008732B2"/>
    <w:rsid w:val="00877E32"/>
    <w:rsid w:val="008810BB"/>
    <w:rsid w:val="008846E8"/>
    <w:rsid w:val="0089247E"/>
    <w:rsid w:val="00894955"/>
    <w:rsid w:val="00896013"/>
    <w:rsid w:val="008A39B5"/>
    <w:rsid w:val="008A5193"/>
    <w:rsid w:val="008A55B7"/>
    <w:rsid w:val="008A691C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0338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67F0E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C5427"/>
    <w:rsid w:val="009D410B"/>
    <w:rsid w:val="009F5DF0"/>
    <w:rsid w:val="00A11E38"/>
    <w:rsid w:val="00A133BD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3CB8"/>
    <w:rsid w:val="00AA4286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4B2E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00D9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053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1251"/>
    <w:rsid w:val="00DA4263"/>
    <w:rsid w:val="00DA5F99"/>
    <w:rsid w:val="00DB11EB"/>
    <w:rsid w:val="00DB2F2E"/>
    <w:rsid w:val="00DB3BBC"/>
    <w:rsid w:val="00DD0E58"/>
    <w:rsid w:val="00DD1F1E"/>
    <w:rsid w:val="00DE2B74"/>
    <w:rsid w:val="00DE3F2D"/>
    <w:rsid w:val="00DE5005"/>
    <w:rsid w:val="00DF00A2"/>
    <w:rsid w:val="00E06E3C"/>
    <w:rsid w:val="00E144ED"/>
    <w:rsid w:val="00E14799"/>
    <w:rsid w:val="00E16F1D"/>
    <w:rsid w:val="00E17575"/>
    <w:rsid w:val="00E20AA8"/>
    <w:rsid w:val="00E21BFD"/>
    <w:rsid w:val="00E232F5"/>
    <w:rsid w:val="00E251EF"/>
    <w:rsid w:val="00E270C6"/>
    <w:rsid w:val="00E27F30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C1135"/>
    <w:rsid w:val="00ED4A0F"/>
    <w:rsid w:val="00EE4634"/>
    <w:rsid w:val="00EE64C8"/>
    <w:rsid w:val="00EF2255"/>
    <w:rsid w:val="00EF7578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0045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F9C8A-D51D-4EB8-8A77-DD2F81D9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2253</Words>
  <Characters>12843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2022-01-11T09:27:00Z</cp:lastPrinted>
  <dcterms:created xsi:type="dcterms:W3CDTF">2023-03-20T07:38:00Z</dcterms:created>
  <dcterms:modified xsi:type="dcterms:W3CDTF">2023-03-20T09:49:00Z</dcterms:modified>
</cp:coreProperties>
</file>