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78F" w:rsidRPr="00CC126C" w:rsidRDefault="001950CF" w:rsidP="00DC678F">
      <w:pPr>
        <w:pStyle w:val="BodyText1"/>
        <w:keepNext/>
        <w:keepLines/>
        <w:jc w:val="center"/>
        <w:rPr>
          <w:rFonts w:ascii="Times New Roman" w:hAnsi="Times New Roman" w:cs="Times New Roman"/>
          <w:b/>
          <w:sz w:val="24"/>
          <w:szCs w:val="24"/>
          <w:lang w:val="kk-KZ"/>
        </w:rPr>
      </w:pPr>
      <w:r w:rsidRPr="00CC126C">
        <w:rPr>
          <w:rFonts w:ascii="Times New Roman" w:hAnsi="Times New Roman" w:cs="Times New Roman"/>
          <w:b/>
          <w:sz w:val="24"/>
          <w:szCs w:val="24"/>
          <w:lang w:val="kk-KZ"/>
        </w:rPr>
        <w:t xml:space="preserve"> </w:t>
      </w:r>
      <w:r w:rsidR="00DC678F" w:rsidRPr="00CC126C">
        <w:rPr>
          <w:rFonts w:ascii="Times New Roman" w:hAnsi="Times New Roman" w:cs="Times New Roman"/>
          <w:b/>
          <w:sz w:val="24"/>
          <w:szCs w:val="24"/>
          <w:lang w:val="kk-KZ"/>
        </w:rPr>
        <w:t>«Б» корпусы бос мемлекеттік әкімшілік лауазымға</w:t>
      </w:r>
    </w:p>
    <w:p w:rsidR="00DC678F" w:rsidRPr="00CC126C" w:rsidRDefault="00DC678F" w:rsidP="00DC678F">
      <w:pPr>
        <w:pStyle w:val="BodyText1"/>
        <w:keepNext/>
        <w:keepLines/>
        <w:ind w:firstLine="567"/>
        <w:jc w:val="center"/>
        <w:rPr>
          <w:rFonts w:ascii="Times New Roman" w:hAnsi="Times New Roman" w:cs="Times New Roman"/>
          <w:b/>
          <w:sz w:val="24"/>
          <w:szCs w:val="24"/>
          <w:lang w:val="kk-KZ"/>
        </w:rPr>
      </w:pPr>
      <w:r w:rsidRPr="00CC126C">
        <w:rPr>
          <w:rFonts w:ascii="Times New Roman" w:hAnsi="Times New Roman" w:cs="Times New Roman"/>
          <w:b/>
          <w:sz w:val="24"/>
          <w:szCs w:val="24"/>
          <w:lang w:val="kk-KZ"/>
        </w:rPr>
        <w:t xml:space="preserve">орналасуға жалпы конкурс </w:t>
      </w:r>
    </w:p>
    <w:p w:rsidR="00DC678F" w:rsidRPr="00CC126C" w:rsidRDefault="00DC678F" w:rsidP="00DC678F">
      <w:pPr>
        <w:pStyle w:val="BodyText1"/>
        <w:keepNext/>
        <w:keepLines/>
        <w:ind w:firstLine="567"/>
        <w:jc w:val="center"/>
        <w:rPr>
          <w:rFonts w:ascii="Times New Roman" w:hAnsi="Times New Roman" w:cs="Times New Roman"/>
          <w:b/>
          <w:sz w:val="24"/>
          <w:szCs w:val="24"/>
          <w:lang w:val="kk-KZ"/>
        </w:rPr>
      </w:pPr>
      <w:r w:rsidRPr="00CC126C">
        <w:rPr>
          <w:rFonts w:ascii="Times New Roman" w:hAnsi="Times New Roman" w:cs="Times New Roman"/>
          <w:b/>
          <w:sz w:val="24"/>
          <w:szCs w:val="24"/>
          <w:lang w:val="kk-KZ"/>
        </w:rPr>
        <w:t>туралы хабарландыру (төменгі лауазым)</w:t>
      </w:r>
    </w:p>
    <w:p w:rsidR="00DC678F" w:rsidRPr="00CC126C" w:rsidRDefault="00DC678F" w:rsidP="00DC678F">
      <w:pPr>
        <w:pStyle w:val="BodyText1"/>
        <w:keepNext/>
        <w:keepLines/>
        <w:ind w:firstLine="567"/>
        <w:jc w:val="center"/>
        <w:rPr>
          <w:rFonts w:ascii="Times New Roman" w:hAnsi="Times New Roman" w:cs="Times New Roman"/>
          <w:b/>
          <w:bCs/>
          <w:sz w:val="24"/>
          <w:szCs w:val="24"/>
          <w:lang w:val="kk-KZ"/>
        </w:rPr>
      </w:pPr>
    </w:p>
    <w:p w:rsidR="00DC678F" w:rsidRPr="00CC126C" w:rsidRDefault="00DC678F" w:rsidP="00DC678F">
      <w:pPr>
        <w:pStyle w:val="BodyText1"/>
        <w:keepNext/>
        <w:keepLines/>
        <w:ind w:firstLine="567"/>
        <w:jc w:val="both"/>
        <w:rPr>
          <w:rFonts w:ascii="Times New Roman" w:hAnsi="Times New Roman" w:cs="Times New Roman"/>
          <w:b/>
          <w:bCs/>
          <w:sz w:val="24"/>
          <w:szCs w:val="24"/>
          <w:lang w:val="kk-KZ"/>
        </w:rPr>
      </w:pPr>
      <w:r w:rsidRPr="00CC126C">
        <w:rPr>
          <w:rFonts w:ascii="Times New Roman" w:hAnsi="Times New Roman" w:cs="Times New Roman"/>
          <w:b/>
          <w:bCs/>
          <w:sz w:val="24"/>
          <w:szCs w:val="24"/>
          <w:lang w:val="kk-KZ"/>
        </w:rPr>
        <w:t>Жалпы конкурс қатысушыларына қойылатын ортақ біліктілік талаптар:</w:t>
      </w:r>
    </w:p>
    <w:p w:rsidR="00DC678F" w:rsidRPr="00CC126C" w:rsidRDefault="00DC678F" w:rsidP="00DC678F">
      <w:pPr>
        <w:ind w:firstLine="567"/>
        <w:jc w:val="both"/>
        <w:rPr>
          <w:sz w:val="24"/>
          <w:szCs w:val="24"/>
          <w:lang w:val="kk-KZ"/>
        </w:rPr>
      </w:pPr>
      <w:r w:rsidRPr="00CC126C">
        <w:rPr>
          <w:b/>
          <w:sz w:val="24"/>
          <w:szCs w:val="24"/>
          <w:lang w:val="kk-KZ"/>
        </w:rPr>
        <w:t xml:space="preserve">D-О-4 санаты үшін: </w:t>
      </w:r>
      <w:r w:rsidRPr="00CC126C">
        <w:rPr>
          <w:sz w:val="24"/>
          <w:szCs w:val="24"/>
          <w:lang w:val="kk-KZ"/>
        </w:rPr>
        <w:t xml:space="preserve">жоғары білімі Қазақстан Республикасы Мемлекеттік қызмет істері Министрінің 2015 жылғы 29 желтоқсандағы «Б» корпусы мемлекеттік әкімшілік лауазымдарының санаттарына үлгілік біліктілік талаптар №12 бұйрығына сәйкес(Қазақстан Республикасы Мемлекеттік қызмет істері министрінің 2016 жылғы 22 шілдедегі  № 158 бұйрығымен енгізілген  өзгерістерді ескерумен) жұмыс тәжірибесі талап етілмейді. </w:t>
      </w:r>
    </w:p>
    <w:tbl>
      <w:tblPr>
        <w:tblpPr w:leftFromText="180" w:rightFromText="180" w:vertAnchor="text" w:horzAnchor="margin" w:tblpY="113"/>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2440"/>
        <w:gridCol w:w="3544"/>
        <w:gridCol w:w="3685"/>
      </w:tblGrid>
      <w:tr w:rsidR="00DC678F" w:rsidRPr="00CC126C" w:rsidTr="00711264">
        <w:trPr>
          <w:cantSplit/>
          <w:trHeight w:val="233"/>
        </w:trPr>
        <w:tc>
          <w:tcPr>
            <w:tcW w:w="2440" w:type="dxa"/>
            <w:vAlign w:val="center"/>
          </w:tcPr>
          <w:p w:rsidR="00DC678F" w:rsidRPr="00CC126C" w:rsidRDefault="00DC678F" w:rsidP="00711264">
            <w:pPr>
              <w:keepNext/>
              <w:keepLines/>
              <w:tabs>
                <w:tab w:val="left" w:pos="132"/>
                <w:tab w:val="left" w:pos="6663"/>
              </w:tabs>
              <w:jc w:val="center"/>
              <w:rPr>
                <w:sz w:val="24"/>
                <w:szCs w:val="24"/>
                <w:lang w:val="kk-KZ"/>
              </w:rPr>
            </w:pPr>
            <w:r w:rsidRPr="00CC126C">
              <w:rPr>
                <w:b/>
                <w:bCs/>
                <w:sz w:val="24"/>
                <w:szCs w:val="24"/>
                <w:lang w:val="kk-KZ"/>
              </w:rPr>
              <w:t>Санаты</w:t>
            </w:r>
          </w:p>
        </w:tc>
        <w:tc>
          <w:tcPr>
            <w:tcW w:w="7229" w:type="dxa"/>
            <w:gridSpan w:val="2"/>
            <w:vAlign w:val="center"/>
          </w:tcPr>
          <w:p w:rsidR="00DC678F" w:rsidRPr="00CC126C" w:rsidRDefault="00DC678F" w:rsidP="00711264">
            <w:pPr>
              <w:keepNext/>
              <w:keepLines/>
              <w:tabs>
                <w:tab w:val="left" w:pos="132"/>
                <w:tab w:val="left" w:pos="6663"/>
              </w:tabs>
              <w:ind w:firstLine="522"/>
              <w:jc w:val="center"/>
              <w:rPr>
                <w:b/>
                <w:sz w:val="24"/>
                <w:szCs w:val="24"/>
                <w:lang w:val="kk-KZ"/>
              </w:rPr>
            </w:pPr>
            <w:r w:rsidRPr="00CC126C">
              <w:rPr>
                <w:b/>
                <w:sz w:val="24"/>
                <w:szCs w:val="24"/>
              </w:rPr>
              <w:t>Еңбек</w:t>
            </w:r>
            <w:r w:rsidRPr="00CC126C">
              <w:rPr>
                <w:b/>
                <w:sz w:val="24"/>
                <w:szCs w:val="24"/>
                <w:lang w:val="kk-KZ"/>
              </w:rPr>
              <w:t xml:space="preserve"> </w:t>
            </w:r>
            <w:r w:rsidRPr="00CC126C">
              <w:rPr>
                <w:b/>
                <w:sz w:val="24"/>
                <w:szCs w:val="24"/>
              </w:rPr>
              <w:t>с</w:t>
            </w:r>
            <w:proofErr w:type="gramStart"/>
            <w:r w:rsidRPr="00CC126C">
              <w:rPr>
                <w:b/>
                <w:sz w:val="24"/>
                <w:szCs w:val="24"/>
              </w:rPr>
              <w:t>i</w:t>
            </w:r>
            <w:proofErr w:type="gramEnd"/>
            <w:r w:rsidRPr="00CC126C">
              <w:rPr>
                <w:b/>
                <w:sz w:val="24"/>
                <w:szCs w:val="24"/>
              </w:rPr>
              <w:t>ңiрген</w:t>
            </w:r>
            <w:r w:rsidRPr="00CC126C">
              <w:rPr>
                <w:b/>
                <w:sz w:val="24"/>
                <w:szCs w:val="24"/>
                <w:lang w:val="kk-KZ"/>
              </w:rPr>
              <w:t xml:space="preserve"> </w:t>
            </w:r>
            <w:proofErr w:type="spellStart"/>
            <w:r w:rsidRPr="00CC126C">
              <w:rPr>
                <w:b/>
                <w:sz w:val="24"/>
                <w:szCs w:val="24"/>
              </w:rPr>
              <w:t>жылдарын</w:t>
            </w:r>
            <w:proofErr w:type="spellEnd"/>
            <w:r w:rsidRPr="00CC126C">
              <w:rPr>
                <w:b/>
                <w:sz w:val="24"/>
                <w:szCs w:val="24"/>
                <w:lang w:val="kk-KZ"/>
              </w:rPr>
              <w:t>а байланысты</w:t>
            </w:r>
          </w:p>
        </w:tc>
      </w:tr>
      <w:tr w:rsidR="00DC678F" w:rsidRPr="00CC126C" w:rsidTr="00711264">
        <w:trPr>
          <w:cantSplit/>
          <w:trHeight w:val="457"/>
        </w:trPr>
        <w:tc>
          <w:tcPr>
            <w:tcW w:w="2440" w:type="dxa"/>
            <w:vAlign w:val="center"/>
          </w:tcPr>
          <w:p w:rsidR="00DC678F" w:rsidRPr="00CC126C" w:rsidRDefault="00DC678F" w:rsidP="00711264">
            <w:pPr>
              <w:keepNext/>
              <w:keepLines/>
              <w:tabs>
                <w:tab w:val="left" w:pos="132"/>
                <w:tab w:val="left" w:pos="6663"/>
              </w:tabs>
              <w:ind w:firstLine="1134"/>
              <w:jc w:val="center"/>
              <w:rPr>
                <w:i/>
                <w:iCs/>
                <w:sz w:val="24"/>
                <w:szCs w:val="24"/>
              </w:rPr>
            </w:pPr>
          </w:p>
        </w:tc>
        <w:tc>
          <w:tcPr>
            <w:tcW w:w="3544" w:type="dxa"/>
            <w:vAlign w:val="center"/>
          </w:tcPr>
          <w:p w:rsidR="00DC678F" w:rsidRPr="00CC126C" w:rsidRDefault="00DC678F" w:rsidP="00711264">
            <w:pPr>
              <w:pStyle w:val="a8"/>
              <w:keepNext/>
              <w:keepLines/>
              <w:widowControl/>
              <w:tabs>
                <w:tab w:val="clear" w:pos="959"/>
                <w:tab w:val="left" w:pos="132"/>
                <w:tab w:val="left" w:pos="766"/>
                <w:tab w:val="left" w:pos="908"/>
                <w:tab w:val="left" w:pos="1426"/>
              </w:tabs>
              <w:ind w:firstLine="396"/>
              <w:jc w:val="center"/>
              <w:rPr>
                <w:rFonts w:ascii="Times New Roman" w:hAnsi="Times New Roman" w:cs="Times New Roman"/>
                <w:b/>
                <w:bCs/>
                <w:sz w:val="24"/>
                <w:szCs w:val="24"/>
              </w:rPr>
            </w:pPr>
            <w:proofErr w:type="spellStart"/>
            <w:r w:rsidRPr="00CC126C">
              <w:rPr>
                <w:rFonts w:ascii="Times New Roman" w:hAnsi="Times New Roman" w:cs="Times New Roman"/>
                <w:b/>
                <w:bCs/>
                <w:sz w:val="24"/>
                <w:szCs w:val="24"/>
              </w:rPr>
              <w:t>min</w:t>
            </w:r>
            <w:proofErr w:type="spellEnd"/>
          </w:p>
        </w:tc>
        <w:tc>
          <w:tcPr>
            <w:tcW w:w="3685" w:type="dxa"/>
            <w:vAlign w:val="center"/>
          </w:tcPr>
          <w:p w:rsidR="00DC678F" w:rsidRPr="00CC126C" w:rsidRDefault="00DC678F" w:rsidP="00711264">
            <w:pPr>
              <w:keepNext/>
              <w:keepLines/>
              <w:tabs>
                <w:tab w:val="left" w:pos="132"/>
                <w:tab w:val="left" w:pos="6663"/>
              </w:tabs>
              <w:ind w:firstLine="1134"/>
              <w:jc w:val="center"/>
              <w:rPr>
                <w:i/>
                <w:iCs/>
                <w:sz w:val="24"/>
                <w:szCs w:val="24"/>
              </w:rPr>
            </w:pPr>
            <w:proofErr w:type="spellStart"/>
            <w:r w:rsidRPr="00CC126C">
              <w:rPr>
                <w:b/>
                <w:bCs/>
                <w:sz w:val="24"/>
                <w:szCs w:val="24"/>
              </w:rPr>
              <w:t>max</w:t>
            </w:r>
            <w:proofErr w:type="spellEnd"/>
          </w:p>
        </w:tc>
      </w:tr>
      <w:tr w:rsidR="00DC678F" w:rsidRPr="00CC126C" w:rsidTr="00711264">
        <w:trPr>
          <w:cantSplit/>
          <w:trHeight w:val="457"/>
        </w:trPr>
        <w:tc>
          <w:tcPr>
            <w:tcW w:w="2440" w:type="dxa"/>
          </w:tcPr>
          <w:p w:rsidR="00DC678F" w:rsidRPr="00CC126C" w:rsidRDefault="00DC678F" w:rsidP="00711264">
            <w:pPr>
              <w:pStyle w:val="2"/>
              <w:tabs>
                <w:tab w:val="left" w:pos="0"/>
                <w:tab w:val="left" w:pos="132"/>
              </w:tabs>
              <w:jc w:val="center"/>
              <w:rPr>
                <w:snapToGrid w:val="0"/>
                <w:sz w:val="24"/>
                <w:szCs w:val="24"/>
                <w:lang w:val="kk-KZ"/>
              </w:rPr>
            </w:pPr>
            <w:r w:rsidRPr="00CC126C">
              <w:rPr>
                <w:sz w:val="24"/>
                <w:szCs w:val="24"/>
                <w:lang w:val="en-US"/>
              </w:rPr>
              <w:t>D</w:t>
            </w:r>
            <w:r w:rsidRPr="00CC126C">
              <w:rPr>
                <w:sz w:val="24"/>
                <w:szCs w:val="24"/>
              </w:rPr>
              <w:t>-</w:t>
            </w:r>
            <w:r w:rsidRPr="00CC126C">
              <w:rPr>
                <w:sz w:val="24"/>
                <w:szCs w:val="24"/>
                <w:lang w:val="en-US"/>
              </w:rPr>
              <w:t>O</w:t>
            </w:r>
            <w:r w:rsidRPr="00CC126C">
              <w:rPr>
                <w:sz w:val="24"/>
                <w:szCs w:val="24"/>
              </w:rPr>
              <w:t>-4</w:t>
            </w:r>
          </w:p>
        </w:tc>
        <w:tc>
          <w:tcPr>
            <w:tcW w:w="3544" w:type="dxa"/>
          </w:tcPr>
          <w:p w:rsidR="00DC678F" w:rsidRPr="00CC126C" w:rsidRDefault="00DC678F" w:rsidP="00711264">
            <w:pPr>
              <w:jc w:val="center"/>
              <w:rPr>
                <w:b/>
                <w:sz w:val="24"/>
                <w:szCs w:val="24"/>
              </w:rPr>
            </w:pPr>
            <w:r w:rsidRPr="00CC126C">
              <w:rPr>
                <w:b/>
                <w:sz w:val="24"/>
                <w:szCs w:val="24"/>
              </w:rPr>
              <w:t>83</w:t>
            </w:r>
            <w:r w:rsidRPr="00CC126C">
              <w:rPr>
                <w:b/>
                <w:sz w:val="24"/>
                <w:szCs w:val="24"/>
                <w:lang w:val="en-US"/>
              </w:rPr>
              <w:t>2</w:t>
            </w:r>
            <w:r w:rsidRPr="00CC126C">
              <w:rPr>
                <w:b/>
                <w:sz w:val="24"/>
                <w:szCs w:val="24"/>
              </w:rPr>
              <w:t>82</w:t>
            </w:r>
          </w:p>
        </w:tc>
        <w:tc>
          <w:tcPr>
            <w:tcW w:w="3685" w:type="dxa"/>
          </w:tcPr>
          <w:p w:rsidR="00DC678F" w:rsidRPr="00CC126C" w:rsidRDefault="00DC678F" w:rsidP="00711264">
            <w:pPr>
              <w:ind w:firstLine="567"/>
              <w:jc w:val="center"/>
              <w:rPr>
                <w:b/>
                <w:sz w:val="24"/>
                <w:szCs w:val="24"/>
                <w:lang w:val="kk-KZ"/>
              </w:rPr>
            </w:pPr>
            <w:r w:rsidRPr="00CC126C">
              <w:rPr>
                <w:b/>
                <w:sz w:val="24"/>
                <w:szCs w:val="24"/>
                <w:lang w:val="kk-KZ"/>
              </w:rPr>
              <w:t>112431</w:t>
            </w:r>
          </w:p>
        </w:tc>
      </w:tr>
    </w:tbl>
    <w:p w:rsidR="00DC678F" w:rsidRPr="00CC126C" w:rsidRDefault="00DC678F" w:rsidP="00DC678F">
      <w:pPr>
        <w:ind w:firstLine="142"/>
        <w:jc w:val="both"/>
        <w:rPr>
          <w:b/>
          <w:i/>
          <w:sz w:val="24"/>
          <w:szCs w:val="24"/>
        </w:rPr>
      </w:pPr>
    </w:p>
    <w:p w:rsidR="00E80591" w:rsidRPr="00351ADC" w:rsidRDefault="00E80591" w:rsidP="00E80591">
      <w:pPr>
        <w:contextualSpacing/>
        <w:jc w:val="both"/>
        <w:rPr>
          <w:sz w:val="24"/>
          <w:szCs w:val="24"/>
          <w:lang w:val="kk-KZ"/>
        </w:rPr>
      </w:pPr>
      <w:r w:rsidRPr="00351ADC">
        <w:rPr>
          <w:i/>
          <w:lang w:val="kk-KZ"/>
        </w:rPr>
        <w:t>**</w:t>
      </w:r>
      <w:r>
        <w:rPr>
          <w:i/>
          <w:lang w:val="kk-KZ"/>
        </w:rPr>
        <w:t>*</w:t>
      </w:r>
      <w:r w:rsidRPr="00351ADC">
        <w:rPr>
          <w:i/>
          <w:lang w:val="kk-KZ"/>
        </w:rPr>
        <w:t xml:space="preserve"> Ескерту: мемлекеттік органның штат кестесінде осы лауазым төменгі болған жағдайда,         онда жұмыс тәжірибесі талап етілмейді</w:t>
      </w:r>
      <w:r w:rsidRPr="00351ADC">
        <w:rPr>
          <w:sz w:val="24"/>
          <w:szCs w:val="24"/>
          <w:lang w:val="kk-KZ"/>
        </w:rPr>
        <w:t>.</w:t>
      </w:r>
    </w:p>
    <w:p w:rsidR="00DC678F" w:rsidRPr="00CC126C" w:rsidRDefault="00DC678F" w:rsidP="00DC678F">
      <w:pPr>
        <w:ind w:firstLine="708"/>
        <w:jc w:val="both"/>
        <w:rPr>
          <w:b/>
          <w:bCs/>
          <w:sz w:val="24"/>
          <w:szCs w:val="24"/>
          <w:lang w:val="kk-KZ"/>
        </w:rPr>
      </w:pPr>
    </w:p>
    <w:p w:rsidR="00DC678F" w:rsidRPr="00CC126C" w:rsidRDefault="00DC678F" w:rsidP="00DC678F">
      <w:pPr>
        <w:ind w:firstLine="708"/>
        <w:jc w:val="both"/>
        <w:rPr>
          <w:b/>
          <w:sz w:val="24"/>
          <w:szCs w:val="24"/>
          <w:lang w:val="kk-KZ"/>
        </w:rPr>
      </w:pPr>
      <w:r w:rsidRPr="00CC126C">
        <w:rPr>
          <w:b/>
          <w:bCs/>
          <w:sz w:val="24"/>
          <w:szCs w:val="24"/>
          <w:lang w:val="kk-KZ"/>
        </w:rPr>
        <w:t>«Павлодар облысы денсаулық сақтау басқармасы» ММ-сі, 140000 Павлодар қ., Иса Байзақов көш. 151/2, 305 бөлме, анықтама үшін телефоны: 8(7182) 67-53-10,   67-51-37 e-mail:</w:t>
      </w:r>
      <w:r w:rsidRPr="00F269C5">
        <w:rPr>
          <w:b/>
          <w:sz w:val="24"/>
          <w:szCs w:val="24"/>
          <w:u w:val="single"/>
          <w:lang w:val="kk-KZ"/>
        </w:rPr>
        <w:t xml:space="preserve"> kense.dz@pavlodar.gov.kz</w:t>
      </w:r>
      <w:r w:rsidRPr="00CC126C">
        <w:rPr>
          <w:b/>
          <w:bCs/>
          <w:color w:val="000000"/>
          <w:sz w:val="24"/>
          <w:szCs w:val="24"/>
          <w:lang w:val="kk-KZ"/>
        </w:rPr>
        <w:t xml:space="preserve"> </w:t>
      </w:r>
      <w:r w:rsidRPr="00CC126C">
        <w:rPr>
          <w:b/>
          <w:sz w:val="24"/>
          <w:szCs w:val="24"/>
          <w:lang w:val="kk-KZ"/>
        </w:rPr>
        <w:t xml:space="preserve">бос әкімшілік мемлекеттік лауазымға орналасуға  жалпы конкурс жариялайды: </w:t>
      </w:r>
    </w:p>
    <w:p w:rsidR="00DC678F" w:rsidRPr="00CC126C" w:rsidRDefault="00DC678F" w:rsidP="00DC678F">
      <w:pPr>
        <w:ind w:firstLine="708"/>
        <w:jc w:val="both"/>
        <w:rPr>
          <w:b/>
          <w:sz w:val="24"/>
          <w:szCs w:val="24"/>
          <w:lang w:val="kk-KZ"/>
        </w:rPr>
      </w:pPr>
    </w:p>
    <w:p w:rsidR="00DC678F" w:rsidRPr="00CC126C" w:rsidRDefault="00DC678F" w:rsidP="00DC678F">
      <w:pPr>
        <w:jc w:val="center"/>
        <w:rPr>
          <w:b/>
          <w:bCs/>
          <w:sz w:val="24"/>
          <w:szCs w:val="24"/>
          <w:lang w:val="kk-KZ"/>
        </w:rPr>
      </w:pPr>
      <w:r w:rsidRPr="00CC126C">
        <w:rPr>
          <w:b/>
          <w:bCs/>
          <w:sz w:val="24"/>
          <w:szCs w:val="24"/>
          <w:lang w:val="kk-KZ"/>
        </w:rPr>
        <w:t xml:space="preserve">Павлодар облысы денсаулық сақтау басқармасы </w:t>
      </w:r>
    </w:p>
    <w:p w:rsidR="00DC678F" w:rsidRPr="00CC126C" w:rsidRDefault="00DC678F" w:rsidP="00DC678F">
      <w:pPr>
        <w:jc w:val="center"/>
        <w:rPr>
          <w:b/>
          <w:sz w:val="24"/>
          <w:szCs w:val="24"/>
          <w:lang w:val="kk-KZ"/>
        </w:rPr>
      </w:pPr>
      <w:r w:rsidRPr="00CC126C">
        <w:rPr>
          <w:b/>
          <w:bCs/>
          <w:sz w:val="24"/>
          <w:szCs w:val="24"/>
          <w:lang w:val="kk-KZ"/>
        </w:rPr>
        <w:t xml:space="preserve">емдеу-алдын алу </w:t>
      </w:r>
      <w:r w:rsidRPr="00CC126C">
        <w:rPr>
          <w:b/>
          <w:sz w:val="24"/>
          <w:szCs w:val="24"/>
          <w:lang w:val="kk-KZ"/>
        </w:rPr>
        <w:t xml:space="preserve">жұмысы бөлімінің бас маманы, </w:t>
      </w:r>
    </w:p>
    <w:p w:rsidR="00DC678F" w:rsidRPr="00CC126C" w:rsidRDefault="00DC678F" w:rsidP="00DC678F">
      <w:pPr>
        <w:jc w:val="center"/>
        <w:rPr>
          <w:b/>
          <w:sz w:val="24"/>
          <w:szCs w:val="24"/>
          <w:lang w:val="kk-KZ"/>
        </w:rPr>
      </w:pPr>
      <w:r w:rsidRPr="00CC126C">
        <w:rPr>
          <w:b/>
          <w:sz w:val="24"/>
          <w:szCs w:val="24"/>
          <w:lang w:val="kk-KZ"/>
        </w:rPr>
        <w:t>санаты D-О-4 (лауазым индексі 3-01-3).</w:t>
      </w:r>
    </w:p>
    <w:p w:rsidR="00DC678F" w:rsidRPr="00CC126C" w:rsidRDefault="00DC678F" w:rsidP="00DC678F">
      <w:pPr>
        <w:jc w:val="center"/>
        <w:rPr>
          <w:b/>
          <w:sz w:val="24"/>
          <w:szCs w:val="24"/>
          <w:lang w:val="kk-KZ"/>
        </w:rPr>
      </w:pPr>
    </w:p>
    <w:p w:rsidR="00DC678F" w:rsidRPr="00CC126C" w:rsidRDefault="00DC678F" w:rsidP="00DC678F">
      <w:pPr>
        <w:jc w:val="both"/>
        <w:rPr>
          <w:b/>
          <w:sz w:val="24"/>
          <w:szCs w:val="24"/>
          <w:lang w:val="kk-KZ"/>
        </w:rPr>
      </w:pPr>
      <w:r w:rsidRPr="00CC126C">
        <w:rPr>
          <w:sz w:val="24"/>
          <w:szCs w:val="24"/>
          <w:lang w:val="kk-KZ"/>
        </w:rPr>
        <w:t xml:space="preserve">      </w:t>
      </w:r>
      <w:r w:rsidRPr="00CC126C">
        <w:rPr>
          <w:sz w:val="24"/>
          <w:szCs w:val="24"/>
          <w:lang w:val="kk-KZ"/>
        </w:rPr>
        <w:tab/>
      </w:r>
      <w:r w:rsidRPr="00CC126C">
        <w:rPr>
          <w:b/>
          <w:sz w:val="24"/>
          <w:szCs w:val="24"/>
          <w:lang w:val="kk-KZ"/>
        </w:rPr>
        <w:t xml:space="preserve">Функционалдық міндеттері: </w:t>
      </w:r>
      <w:r w:rsidRPr="00CC126C">
        <w:rPr>
          <w:sz w:val="24"/>
          <w:szCs w:val="24"/>
          <w:lang w:val="kk-KZ"/>
        </w:rPr>
        <w:t xml:space="preserve">Амбулаторлы және стационарлық шарттарда медициналық көмек ұйымдарының қызметін ұйымдастыру және бақылау. Әлеуметтік маңызы бар ауруларға шалдығу және онымен байланысты өлім-жітімге талдау жасау, оларды төмендету шараларын қолдану. Тұрғындарға медициналық қызмет көрсету тиімділігі мен  сапасын арттыруға ықпал ету. Алдын алу, диагностика жасау және емдеудің жаңа әдістерінің тәжірибеге  енгізілуіне бақылау жасау. Жедел медициналық және санитариялық авиация жұмысына мониторинг жүргізу. Тұрғындар арасында онкологиялық аурулар мен вирустық гепатитты ерте анықтауға бағытталған алдын алу тексерістерін жоспарлау. Облыстық медициналық ұйымдарда медициналық жабдықтардың, медициналық арналған бұйымдардың тиімді пайдалану үдерісін бақылай отырып, қолданыстағы кестеге сәйкес есептерді әзірлеу. Облыс денсаулық сақтау ұйымдарында телемедицинаның пайдаланылу үдерісін бақылау, жүзеге асқан  байланыс сеанстары бойынша есептерді дайындау. Амбулаториялық деңгейдегі ересек тұрғындардың жекелеген топтарының тегін  дәрі-дәрмекке қажеттілігі мен олармен қамтамасыз етілуі бойынша бақылау жүргізу. Қолданыстағы кестеге сәйкес есептерді дайындаумен облыс медициналық ұйымдарда медициналық жабдықтарды, медициналық мақсаттағы бұйымдарды тиімді пайдалану үрдісін бақылау. Павлодар қаласы бойынша ургентті кезекшілік кестесін жасау. Ұйымдар арасында қайта бөлуді талап ететін жабдықтар туралы ақпарат жинауды, қайта бөлуге құжаттарды дайындауды жүзеге асыру. Облыс медициналық ұйымдардан медициналық жабдыққа қажеттілік, өтінімдерді қалыптастыру, техникалық ерекшеліктерге дайындық туралы ақпаратты жинауды жүзеге асыру. Олбыс денсаулық сақтаудың жаңадан салынып жатқан объектілер үшін медициналық және технологиялық жабдықтарды сатып алуға өтінімдер дайындауға қатысу. БМСК ұйымдарының ғимараттар бойынша (санитарлы нормаларға сәйкес, меншік </w:t>
      </w:r>
      <w:r w:rsidRPr="00CC126C">
        <w:rPr>
          <w:sz w:val="24"/>
          <w:szCs w:val="24"/>
          <w:lang w:val="kk-KZ"/>
        </w:rPr>
        <w:lastRenderedPageBreak/>
        <w:t>ғимараттар бойынша, жалға алу бойынша және т.б.) мониторингті жүзеге асыру. Облыс денсаулық сақтау ұйымдарында телемедицинаның жұмыс істеу үрдісін бақылау, байланыс сеанстарын орындау бойынша есептерді дайындау. Қазақстан Республикасы Денсаулық сақтау және әлеуметтік даму министрлігінен, Павлодар облысы әкімдігінен, облыс басқармаларынан түскен құжаттарды қарау және орындау. Құзіреті шегінде жеке және заңды тұлғалардың өтініштерін қарау. Хирургиялық қоғамды ұйымдастыру және өткізу. Хирургиялық профилдегі бас штаттан тыс мамандардың жұмысына мониторинг жүргізу. Жоғарыда мамандандырылған көмекке, науқастарға, ересек халықты іріктеу және бағыттарға бақылауды жүзеге асыру. Ұсынылған құқығы шегінде және лауазымдық міндеттерге сәйкес уәкілеттілікті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Мүдделеріне дау тудыруға жол бермеу жөнінде шаралар қабылдау. Ішкі еңбек тәртібінде ережелерді сақтау. Номенклатуралық папкаларды жүргізу.</w:t>
      </w:r>
    </w:p>
    <w:p w:rsidR="00DC678F" w:rsidRPr="00CC126C" w:rsidRDefault="00DC678F" w:rsidP="00DC678F">
      <w:pPr>
        <w:tabs>
          <w:tab w:val="left" w:pos="709"/>
        </w:tabs>
        <w:rPr>
          <w:b/>
          <w:sz w:val="24"/>
          <w:szCs w:val="24"/>
          <w:lang w:val="kk-KZ"/>
        </w:rPr>
      </w:pPr>
      <w:r w:rsidRPr="00CC126C">
        <w:rPr>
          <w:b/>
          <w:sz w:val="24"/>
          <w:szCs w:val="24"/>
          <w:lang w:val="kk-KZ"/>
        </w:rPr>
        <w:t xml:space="preserve">       </w:t>
      </w:r>
      <w:r w:rsidRPr="00CC126C">
        <w:rPr>
          <w:b/>
          <w:sz w:val="24"/>
          <w:szCs w:val="24"/>
          <w:lang w:val="kk-KZ"/>
        </w:rPr>
        <w:tab/>
        <w:t xml:space="preserve">Конкурсқа қатысушыға қойылатын талаптар: </w:t>
      </w:r>
    </w:p>
    <w:p w:rsidR="00DC678F" w:rsidRPr="00CC126C" w:rsidRDefault="00DC678F" w:rsidP="00DC678F">
      <w:pPr>
        <w:ind w:firstLine="708"/>
        <w:jc w:val="both"/>
        <w:rPr>
          <w:sz w:val="24"/>
          <w:szCs w:val="24"/>
          <w:lang w:val="kk-KZ" w:eastAsia="ko-KR"/>
        </w:rPr>
      </w:pPr>
      <w:r w:rsidRPr="00CC126C">
        <w:rPr>
          <w:sz w:val="24"/>
          <w:szCs w:val="24"/>
          <w:lang w:val="kk-KZ"/>
        </w:rPr>
        <w:t>Ж</w:t>
      </w:r>
      <w:r w:rsidRPr="00CC126C">
        <w:rPr>
          <w:sz w:val="24"/>
          <w:szCs w:val="24"/>
          <w:lang w:val="ca-ES"/>
        </w:rPr>
        <w:t xml:space="preserve">оғары </w:t>
      </w:r>
      <w:r w:rsidRPr="00CC126C">
        <w:rPr>
          <w:sz w:val="24"/>
          <w:szCs w:val="24"/>
          <w:lang w:val="kk-KZ"/>
        </w:rPr>
        <w:t xml:space="preserve">білім: </w:t>
      </w:r>
      <w:r w:rsidRPr="00CC126C">
        <w:rPr>
          <w:sz w:val="24"/>
          <w:szCs w:val="24"/>
          <w:lang w:val="kk-KZ" w:eastAsia="ko-KR"/>
        </w:rPr>
        <w:t>денсаулық сақтау және әлеуметтік қамтамасыз ету</w:t>
      </w:r>
      <w:r w:rsidRPr="00CC126C">
        <w:rPr>
          <w:sz w:val="24"/>
          <w:szCs w:val="24"/>
          <w:lang w:val="kk-KZ"/>
        </w:rPr>
        <w:t xml:space="preserve"> (</w:t>
      </w:r>
      <w:r w:rsidRPr="00CC126C">
        <w:rPr>
          <w:sz w:val="24"/>
          <w:szCs w:val="24"/>
          <w:lang w:val="kk-KZ" w:eastAsia="ko-KR"/>
        </w:rPr>
        <w:t>қоғамдық денсаулық сақтау, медикалық-алдын алу ісі, жалпы медицина</w:t>
      </w:r>
      <w:r w:rsidRPr="00CC126C">
        <w:rPr>
          <w:sz w:val="24"/>
          <w:szCs w:val="24"/>
          <w:lang w:val="kk-KZ"/>
        </w:rPr>
        <w:t xml:space="preserve">), </w:t>
      </w:r>
      <w:r w:rsidRPr="00CC126C">
        <w:rPr>
          <w:sz w:val="24"/>
          <w:szCs w:val="24"/>
          <w:lang w:val="kk-KZ" w:eastAsia="ko-KR"/>
        </w:rPr>
        <w:t>әлеуметтік ғылымдар, экономика және бизнес саласында (менеджмент, мемлекеттік және жергілікті басқару, статистика, журналистика)</w:t>
      </w:r>
      <w:r w:rsidRPr="00CC126C">
        <w:rPr>
          <w:sz w:val="24"/>
          <w:szCs w:val="24"/>
          <w:lang w:val="ca-ES" w:eastAsia="ko-KR"/>
        </w:rPr>
        <w:t>.</w:t>
      </w:r>
    </w:p>
    <w:p w:rsidR="00DC678F" w:rsidRPr="00CC126C" w:rsidRDefault="00DC678F" w:rsidP="00DC678F">
      <w:pPr>
        <w:tabs>
          <w:tab w:val="left" w:pos="317"/>
        </w:tabs>
        <w:ind w:firstLine="709"/>
        <w:jc w:val="both"/>
        <w:rPr>
          <w:color w:val="000000"/>
          <w:sz w:val="24"/>
          <w:szCs w:val="24"/>
          <w:lang w:val="kk-KZ"/>
        </w:rPr>
      </w:pPr>
      <w:r w:rsidRPr="00CC126C">
        <w:rPr>
          <w:sz w:val="24"/>
          <w:szCs w:val="24"/>
          <w:lang w:val="kk-KZ"/>
        </w:rPr>
        <w:t>Жұмыс тәжірибесі келесі</w:t>
      </w:r>
      <w:r w:rsidRPr="00CC126C">
        <w:rPr>
          <w:b/>
          <w:sz w:val="24"/>
          <w:szCs w:val="24"/>
          <w:lang w:val="kk-KZ"/>
        </w:rPr>
        <w:t xml:space="preserve"> </w:t>
      </w:r>
      <w:r w:rsidRPr="00CC126C">
        <w:rPr>
          <w:color w:val="000000"/>
          <w:sz w:val="24"/>
          <w:szCs w:val="24"/>
          <w:lang w:val="kk-KZ"/>
        </w:rPr>
        <w:t>Қазақстан Республикасы Мемлекеттік қызмет істері министрінің 2015 жылғы 29 желтоқсандағы "Б" корпусының мемлекеттік әкімшілік лауазымына орналасудың кейбір мәселелері туралы" № 12 бұйрығына сәйкес (Қазақстан Республикасы Мемлекеттік қызмет істері министрінің 2016 жылғы 22 шілдедегі № 158 бұйрығымен енгізілген өзгерістерді ескере отырып)</w:t>
      </w:r>
      <w:r w:rsidRPr="00CC126C">
        <w:rPr>
          <w:b/>
          <w:sz w:val="24"/>
          <w:szCs w:val="24"/>
          <w:lang w:val="kk-KZ"/>
        </w:rPr>
        <w:t xml:space="preserve"> </w:t>
      </w:r>
      <w:r w:rsidRPr="00CC126C">
        <w:rPr>
          <w:sz w:val="24"/>
          <w:szCs w:val="24"/>
          <w:lang w:val="kk-KZ"/>
        </w:rPr>
        <w:t>сәйкес болуы тиіс.</w:t>
      </w:r>
    </w:p>
    <w:p w:rsidR="00DC678F" w:rsidRPr="00CC126C" w:rsidRDefault="00DC678F" w:rsidP="00DC678F">
      <w:pPr>
        <w:ind w:firstLine="708"/>
        <w:rPr>
          <w:b/>
          <w:sz w:val="24"/>
          <w:szCs w:val="24"/>
          <w:lang w:val="kk-KZ"/>
        </w:rPr>
      </w:pPr>
      <w:r w:rsidRPr="00CC126C">
        <w:rPr>
          <w:b/>
          <w:sz w:val="24"/>
          <w:szCs w:val="24"/>
          <w:lang w:val="kk-KZ"/>
        </w:rPr>
        <w:t>Жалпы конкурсқа қатысу үшін келесі құжаттар тапсырылады: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 xml:space="preserve">1) белгіленген нысан бойынша өтініш; </w:t>
      </w:r>
    </w:p>
    <w:p w:rsidR="00DC678F" w:rsidRPr="00CC126C" w:rsidRDefault="00DC678F" w:rsidP="00DC678F">
      <w:pPr>
        <w:ind w:firstLine="708"/>
        <w:jc w:val="both"/>
        <w:rPr>
          <w:sz w:val="24"/>
          <w:szCs w:val="24"/>
          <w:lang w:val="kk-KZ"/>
        </w:rPr>
      </w:pPr>
      <w:r w:rsidRPr="00CC126C">
        <w:rPr>
          <w:sz w:val="24"/>
          <w:szCs w:val="24"/>
          <w:lang w:val="kk-KZ"/>
        </w:rPr>
        <w:t xml:space="preserve">2) 3х4 үлгідегі суретпен сәйкес нысанда толтырылған сауалнама; </w:t>
      </w:r>
    </w:p>
    <w:p w:rsidR="00DC678F" w:rsidRPr="00CC126C" w:rsidRDefault="00DC678F" w:rsidP="00DC678F">
      <w:pPr>
        <w:ind w:firstLine="708"/>
        <w:jc w:val="both"/>
        <w:rPr>
          <w:sz w:val="24"/>
          <w:szCs w:val="24"/>
          <w:lang w:val="kk-KZ"/>
        </w:rPr>
      </w:pPr>
      <w:r w:rsidRPr="00CC126C">
        <w:rPr>
          <w:sz w:val="24"/>
          <w:szCs w:val="24"/>
          <w:lang w:val="kk-KZ"/>
        </w:rPr>
        <w:t xml:space="preserve">3) бiлiмi туралы құжаттардың нотариалдық куәландырылған көшiрмелерi; </w:t>
      </w:r>
    </w:p>
    <w:p w:rsidR="00DC678F" w:rsidRPr="00CC126C" w:rsidRDefault="00DC678F" w:rsidP="00DC678F">
      <w:pPr>
        <w:ind w:firstLine="708"/>
        <w:jc w:val="both"/>
        <w:rPr>
          <w:sz w:val="24"/>
          <w:szCs w:val="24"/>
          <w:lang w:val="kk-KZ"/>
        </w:rPr>
      </w:pPr>
      <w:r w:rsidRPr="00CC126C">
        <w:rPr>
          <w:sz w:val="24"/>
          <w:szCs w:val="24"/>
          <w:lang w:val="kk-KZ"/>
        </w:rPr>
        <w:t>4) еңбек қызметін растайтын құжаттың нотариалдық куәландырылған көшiрмесi;</w:t>
      </w:r>
    </w:p>
    <w:p w:rsidR="00DC678F" w:rsidRPr="00CC126C" w:rsidRDefault="00DC678F" w:rsidP="00DC678F">
      <w:pPr>
        <w:ind w:firstLine="708"/>
        <w:jc w:val="both"/>
        <w:rPr>
          <w:sz w:val="24"/>
          <w:szCs w:val="24"/>
          <w:lang w:val="kk-KZ"/>
        </w:rPr>
      </w:pPr>
      <w:r w:rsidRPr="00CC126C">
        <w:rPr>
          <w:sz w:val="24"/>
          <w:szCs w:val="24"/>
          <w:lang w:val="kk-KZ"/>
        </w:rPr>
        <w:t>5)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2010 жылы 21 желтоқсанда № 6697 болып тіркелген) нысандағы денсаулығы туралы анықтама;</w:t>
      </w:r>
    </w:p>
    <w:p w:rsidR="00DC678F" w:rsidRPr="00CC126C" w:rsidRDefault="00DC678F" w:rsidP="00DC678F">
      <w:pPr>
        <w:ind w:firstLine="708"/>
        <w:jc w:val="both"/>
        <w:rPr>
          <w:sz w:val="24"/>
          <w:szCs w:val="24"/>
          <w:lang w:val="kk-KZ"/>
        </w:rPr>
      </w:pPr>
      <w:r w:rsidRPr="00CC126C">
        <w:rPr>
          <w:sz w:val="24"/>
          <w:szCs w:val="24"/>
          <w:lang w:val="kk-KZ"/>
        </w:rPr>
        <w:t xml:space="preserve">6) Қазақстан Республикасы азаматының жеке басын куәландыратын құжаттың көшірмесі; </w:t>
      </w:r>
    </w:p>
    <w:p w:rsidR="00DC678F" w:rsidRPr="00CC126C" w:rsidRDefault="00DC678F" w:rsidP="00DC678F">
      <w:pPr>
        <w:ind w:firstLine="708"/>
        <w:jc w:val="both"/>
        <w:rPr>
          <w:sz w:val="24"/>
          <w:szCs w:val="24"/>
          <w:lang w:val="kk-KZ"/>
        </w:rPr>
      </w:pPr>
      <w:r w:rsidRPr="00CC126C">
        <w:rPr>
          <w:sz w:val="24"/>
          <w:szCs w:val="24"/>
          <w:lang w:val="kk-KZ"/>
        </w:rPr>
        <w:t xml:space="preserve">7) құжаттарды тапсыру сәтінде заңнаманы білуіне тестілеуден өткені туралы шекті мәннен төмен емес нәтижелері бар қолданыстағы сертификат (немесе нотариалдық куәландырылған көшірмесі); </w:t>
      </w:r>
    </w:p>
    <w:p w:rsidR="00DC678F" w:rsidRPr="00CC126C" w:rsidRDefault="00DC678F" w:rsidP="00DC678F">
      <w:pPr>
        <w:ind w:firstLine="708"/>
        <w:jc w:val="both"/>
        <w:rPr>
          <w:sz w:val="24"/>
          <w:szCs w:val="24"/>
          <w:lang w:val="kk-KZ"/>
        </w:rPr>
      </w:pPr>
      <w:r w:rsidRPr="00CC126C">
        <w:rPr>
          <w:sz w:val="24"/>
          <w:szCs w:val="24"/>
          <w:lang w:val="kk-KZ"/>
        </w:rPr>
        <w:t>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p w:rsidR="00DC678F" w:rsidRPr="00CC126C" w:rsidRDefault="00DC678F" w:rsidP="00DC678F">
      <w:pPr>
        <w:tabs>
          <w:tab w:val="left" w:pos="709"/>
        </w:tabs>
        <w:jc w:val="both"/>
        <w:rPr>
          <w:sz w:val="24"/>
          <w:szCs w:val="24"/>
          <w:lang w:val="kk-KZ"/>
        </w:rPr>
      </w:pPr>
      <w:r w:rsidRPr="00CC126C">
        <w:rPr>
          <w:b/>
          <w:sz w:val="24"/>
          <w:szCs w:val="24"/>
          <w:lang w:val="kk-KZ"/>
        </w:rPr>
        <w:t xml:space="preserve">        </w:t>
      </w:r>
      <w:r w:rsidRPr="00CC126C">
        <w:rPr>
          <w:b/>
          <w:sz w:val="24"/>
          <w:szCs w:val="24"/>
          <w:lang w:val="kk-KZ"/>
        </w:rPr>
        <w:tab/>
      </w:r>
      <w:r w:rsidRPr="00CC126C">
        <w:rPr>
          <w:sz w:val="24"/>
          <w:szCs w:val="24"/>
          <w:lang w:val="kk-KZ"/>
        </w:rPr>
        <w:t>Егер азамат өз еңбек қызметін іске асырмаған және егер конкурс жарияланған бос лауазымы бойынша жұмысы өтілі талап етілмеген жағдайда еңбек қызметін растайтын құжаттар көшірмесін ұсыну талап етілмейді.</w:t>
      </w:r>
    </w:p>
    <w:p w:rsidR="00DC678F" w:rsidRPr="00CC126C" w:rsidRDefault="00DC678F" w:rsidP="00DC678F">
      <w:pPr>
        <w:tabs>
          <w:tab w:val="left" w:pos="709"/>
        </w:tabs>
        <w:jc w:val="both"/>
        <w:rPr>
          <w:sz w:val="24"/>
          <w:szCs w:val="24"/>
          <w:lang w:val="kk-KZ"/>
        </w:rPr>
      </w:pPr>
      <w:r w:rsidRPr="00CC126C">
        <w:rPr>
          <w:sz w:val="24"/>
          <w:szCs w:val="24"/>
          <w:lang w:val="kk-KZ"/>
        </w:rPr>
        <w:tab/>
        <w:t xml:space="preserve">Құжаттардың толық емес  ұсынылуы конкурстық комиссияның қараудан бас тартудың негізі болып есептеледі. </w:t>
      </w:r>
    </w:p>
    <w:p w:rsidR="00DC678F" w:rsidRPr="00CC126C" w:rsidRDefault="00DC678F" w:rsidP="00DC678F">
      <w:pPr>
        <w:tabs>
          <w:tab w:val="left" w:pos="709"/>
        </w:tabs>
        <w:jc w:val="both"/>
        <w:rPr>
          <w:sz w:val="24"/>
          <w:szCs w:val="24"/>
          <w:lang w:val="kk-KZ"/>
        </w:rPr>
      </w:pPr>
      <w:r w:rsidRPr="00CC126C">
        <w:rPr>
          <w:sz w:val="24"/>
          <w:szCs w:val="24"/>
          <w:lang w:val="kk-KZ"/>
        </w:rPr>
        <w:tab/>
        <w:t xml:space="preserve">Құжаттарды қабылдау конкурс өткiзу туралы хабарландыру соңғы жарияланған күнінен бастап </w:t>
      </w:r>
      <w:r w:rsidRPr="00CC126C">
        <w:rPr>
          <w:b/>
          <w:sz w:val="24"/>
          <w:szCs w:val="24"/>
          <w:lang w:val="kk-KZ"/>
        </w:rPr>
        <w:t>7 жұмыс</w:t>
      </w:r>
      <w:r w:rsidRPr="00CC126C">
        <w:rPr>
          <w:sz w:val="24"/>
          <w:szCs w:val="24"/>
          <w:lang w:val="kk-KZ"/>
        </w:rPr>
        <w:t xml:space="preserve"> күннің ішінде жүргізіледі.</w:t>
      </w:r>
    </w:p>
    <w:p w:rsidR="00DC678F" w:rsidRPr="00CC126C" w:rsidRDefault="00DC678F" w:rsidP="00DC678F">
      <w:pPr>
        <w:jc w:val="both"/>
        <w:rPr>
          <w:sz w:val="24"/>
          <w:szCs w:val="24"/>
          <w:lang w:val="kk-KZ"/>
        </w:rPr>
      </w:pPr>
      <w:r w:rsidRPr="00CC126C">
        <w:rPr>
          <w:sz w:val="24"/>
          <w:szCs w:val="24"/>
          <w:lang w:val="kk-KZ"/>
        </w:rPr>
        <w:t xml:space="preserve">          Жалпы конкурсқа қатысуға ниет білдірген тұлғалар конкурс өткiзетiн «Павлодар облысы денсаулық сақтау басқармасы» ММ-сі,</w:t>
      </w:r>
      <w:r w:rsidRPr="00CC126C">
        <w:rPr>
          <w:b/>
          <w:sz w:val="24"/>
          <w:szCs w:val="24"/>
          <w:lang w:val="kk-KZ"/>
        </w:rPr>
        <w:t xml:space="preserve"> </w:t>
      </w:r>
      <w:r w:rsidRPr="00CC126C">
        <w:rPr>
          <w:sz w:val="24"/>
          <w:szCs w:val="24"/>
          <w:lang w:val="kk-KZ"/>
        </w:rPr>
        <w:t xml:space="preserve">персоналды басқару және ұйымдастыру жұмысы бөліміне құжаттарын қолма-қол тәртіпте, пошта арқылы не хабарландыруда </w:t>
      </w:r>
      <w:r w:rsidRPr="00CC126C">
        <w:rPr>
          <w:sz w:val="24"/>
          <w:szCs w:val="24"/>
          <w:lang w:val="kk-KZ"/>
        </w:rPr>
        <w:lastRenderedPageBreak/>
        <w:t>көрсетілген электрондық пошта мекенжайына электронды түрде не «Е-gov» электронды Үкімет порталы немесе «е-қызмет» ықпалдастырылған ақпараттық жүйесі арқылы құжаттарды қабылдау мерзімінде тапсырады.</w:t>
      </w:r>
    </w:p>
    <w:p w:rsidR="00DC678F" w:rsidRPr="00CC126C" w:rsidRDefault="00DC678F" w:rsidP="00DC678F">
      <w:pPr>
        <w:jc w:val="both"/>
        <w:rPr>
          <w:sz w:val="24"/>
          <w:szCs w:val="24"/>
          <w:lang w:val="kk-KZ"/>
        </w:rPr>
      </w:pPr>
      <w:r w:rsidRPr="00CC126C">
        <w:rPr>
          <w:sz w:val="24"/>
          <w:szCs w:val="24"/>
          <w:lang w:val="kk-KZ"/>
        </w:rPr>
        <w:tab/>
        <w:t xml:space="preserve">Конкурсқа қатысу үшін құжаттарды электронды түрде электрондық почта не «Е-gov» электронды Үкімет порталы арқылы берілген жағдайда азаматтар құжаттардың түпнұсқасын әңгімелесу басталғанға дейін бір </w:t>
      </w:r>
      <w:r w:rsidR="001950CF">
        <w:rPr>
          <w:sz w:val="24"/>
          <w:szCs w:val="24"/>
          <w:lang w:val="kk-KZ"/>
        </w:rPr>
        <w:t>жұмыс күн</w:t>
      </w:r>
      <w:r w:rsidRPr="00CC126C">
        <w:rPr>
          <w:sz w:val="24"/>
          <w:szCs w:val="24"/>
          <w:lang w:val="kk-KZ"/>
        </w:rPr>
        <w:t xml:space="preserve"> бұрын кешіктірілмей береді. Оларды бермеген жағдайда тұлға конкурс комиссиясымен әңгімелесуден өтуге жіберілмейді.</w:t>
      </w:r>
    </w:p>
    <w:p w:rsidR="00DC678F" w:rsidRPr="00CC126C" w:rsidRDefault="00DC678F" w:rsidP="00DC678F">
      <w:pPr>
        <w:tabs>
          <w:tab w:val="left" w:pos="709"/>
        </w:tabs>
        <w:jc w:val="both"/>
        <w:rPr>
          <w:sz w:val="24"/>
          <w:szCs w:val="24"/>
          <w:lang w:val="kk-KZ"/>
        </w:rPr>
      </w:pPr>
      <w:r w:rsidRPr="00CC126C">
        <w:rPr>
          <w:sz w:val="24"/>
          <w:szCs w:val="24"/>
          <w:lang w:val="kk-KZ"/>
        </w:rPr>
        <w:tab/>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DC678F" w:rsidRPr="00CC126C" w:rsidRDefault="00DC678F" w:rsidP="00DC678F">
      <w:pPr>
        <w:jc w:val="both"/>
        <w:rPr>
          <w:sz w:val="24"/>
          <w:szCs w:val="24"/>
          <w:lang w:val="kk-KZ"/>
        </w:rPr>
      </w:pPr>
      <w:r w:rsidRPr="00CC126C">
        <w:rPr>
          <w:sz w:val="24"/>
          <w:szCs w:val="24"/>
          <w:lang w:val="kk-KZ"/>
        </w:rPr>
        <w:t xml:space="preserve">          Әңгімелесуге жіберілген кандидаттар, оларды «Павлодар облысы денсаулық сақтау басқармасы» ММ-сі ғимаратында  әңгімелесуге оларды босатқаны туралы кандидаттарды хабардар еткен күннен бастап </w:t>
      </w:r>
      <w:r w:rsidRPr="00CC126C">
        <w:rPr>
          <w:b/>
          <w:sz w:val="24"/>
          <w:szCs w:val="24"/>
          <w:lang w:val="kk-KZ"/>
        </w:rPr>
        <w:t>3 жұмыс</w:t>
      </w:r>
      <w:r w:rsidRPr="00CC126C">
        <w:rPr>
          <w:sz w:val="24"/>
          <w:szCs w:val="24"/>
          <w:lang w:val="kk-KZ"/>
        </w:rPr>
        <w:t xml:space="preserve"> күннің ішінде жүргізіледі.    </w:t>
      </w:r>
    </w:p>
    <w:p w:rsidR="00DC678F" w:rsidRPr="00CC126C" w:rsidRDefault="00DC678F" w:rsidP="00DC678F">
      <w:pPr>
        <w:tabs>
          <w:tab w:val="left" w:pos="709"/>
        </w:tabs>
        <w:jc w:val="both"/>
        <w:rPr>
          <w:sz w:val="24"/>
          <w:szCs w:val="24"/>
          <w:lang w:val="kk-KZ"/>
        </w:rPr>
      </w:pPr>
      <w:r w:rsidRPr="00CC126C">
        <w:rPr>
          <w:sz w:val="24"/>
          <w:szCs w:val="24"/>
          <w:lang w:val="kk-KZ"/>
        </w:rPr>
        <w:t xml:space="preserve">    </w:t>
      </w:r>
      <w:r w:rsidRPr="00CC126C">
        <w:rPr>
          <w:sz w:val="24"/>
          <w:szCs w:val="24"/>
          <w:lang w:val="kk-KZ"/>
        </w:rPr>
        <w:tab/>
        <w:t>Мемлекеттік әкімшілік лауазымдарға  орналасуға  арналған тест өткізу бағдарламасы</w:t>
      </w:r>
    </w:p>
    <w:p w:rsidR="00DC678F" w:rsidRPr="00CC126C" w:rsidRDefault="00DC678F" w:rsidP="00DC678F">
      <w:pPr>
        <w:rPr>
          <w:b/>
          <w:sz w:val="24"/>
          <w:szCs w:val="24"/>
          <w:lang w:val="kk-KZ"/>
        </w:rPr>
      </w:pPr>
      <w:r w:rsidRPr="00CC126C">
        <w:rPr>
          <w:b/>
          <w:sz w:val="24"/>
          <w:szCs w:val="24"/>
          <w:lang w:val="kk-KZ"/>
        </w:rPr>
        <w:t xml:space="preserve">        </w:t>
      </w:r>
      <w:r w:rsidRPr="00CC126C">
        <w:rPr>
          <w:b/>
          <w:sz w:val="24"/>
          <w:szCs w:val="24"/>
          <w:lang w:val="kk-KZ"/>
        </w:rPr>
        <w:tab/>
        <w:t>D-O-4 санатына арналған :</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Қазақстан Республикасының заңдарын бiлуге арналған тестер.</w:t>
      </w:r>
    </w:p>
    <w:p w:rsidR="00DC678F" w:rsidRPr="00CC126C" w:rsidRDefault="00DC678F" w:rsidP="00DC678F">
      <w:pPr>
        <w:tabs>
          <w:tab w:val="left" w:pos="709"/>
        </w:tabs>
        <w:jc w:val="both"/>
        <w:rPr>
          <w:sz w:val="24"/>
          <w:szCs w:val="24"/>
          <w:lang w:val="kk-KZ"/>
        </w:rPr>
      </w:pPr>
      <w:r w:rsidRPr="00CC126C">
        <w:rPr>
          <w:sz w:val="24"/>
          <w:szCs w:val="24"/>
          <w:lang w:val="kk-KZ"/>
        </w:rPr>
        <w:t xml:space="preserve">      </w:t>
      </w:r>
      <w:r w:rsidRPr="00CC126C">
        <w:rPr>
          <w:sz w:val="24"/>
          <w:szCs w:val="24"/>
          <w:lang w:val="kk-KZ"/>
        </w:rPr>
        <w:tab/>
        <w:t>Барлық нормативтік құқықтық актілер бойынша сұрақтардың жалпы санынан             (120 сұрақ) кем дегенде 72 дұрыс жауапты және әрбір нормативтік құқықтық актілер бойынша кем дегенде 5 дұрыс жауапты құрайды.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Қазақстан Республикасының заңнамаларын білуге арналған тестерді орындау үшін жалпы уақыт 100 минутті құрайды.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D-O-4  санатына</w:t>
      </w:r>
      <w:r w:rsidRPr="00CC126C">
        <w:rPr>
          <w:b/>
          <w:sz w:val="24"/>
          <w:szCs w:val="24"/>
          <w:lang w:val="kk-KZ"/>
        </w:rPr>
        <w:t xml:space="preserve"> </w:t>
      </w:r>
      <w:r w:rsidRPr="00CC126C">
        <w:rPr>
          <w:sz w:val="24"/>
          <w:szCs w:val="24"/>
          <w:lang w:val="kk-KZ"/>
        </w:rPr>
        <w:t xml:space="preserve"> арналған  үміткерлердің жеке қасиеттерін бағалауға арналған тестілеу бағдарламалары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Екінші бағдарлама бойынша тестерді орындау үшін жалпы уақыт 75 минутті құрайды.</w:t>
      </w:r>
    </w:p>
    <w:p w:rsidR="00DC678F" w:rsidRPr="00CC126C" w:rsidRDefault="00DC678F" w:rsidP="00DC678F">
      <w:pPr>
        <w:jc w:val="both"/>
        <w:rPr>
          <w:sz w:val="24"/>
          <w:szCs w:val="24"/>
          <w:lang w:val="kk-KZ"/>
        </w:rPr>
      </w:pPr>
      <w:r w:rsidRPr="00CC126C">
        <w:rPr>
          <w:sz w:val="24"/>
          <w:szCs w:val="24"/>
          <w:lang w:val="kk-KZ"/>
        </w:rPr>
        <w:t xml:space="preserve">      </w:t>
      </w:r>
      <w:r w:rsidRPr="00CC126C">
        <w:rPr>
          <w:sz w:val="24"/>
          <w:szCs w:val="24"/>
          <w:lang w:val="kk-KZ"/>
        </w:rPr>
        <w:tab/>
        <w:t>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DC678F" w:rsidRPr="00CC126C" w:rsidRDefault="00DC678F" w:rsidP="00DC678F">
      <w:pPr>
        <w:jc w:val="both"/>
        <w:rPr>
          <w:sz w:val="24"/>
          <w:szCs w:val="24"/>
          <w:lang w:val="kk-KZ"/>
        </w:rPr>
      </w:pPr>
      <w:r w:rsidRPr="00CC126C">
        <w:rPr>
          <w:sz w:val="24"/>
          <w:szCs w:val="24"/>
          <w:lang w:val="kk-KZ"/>
        </w:rPr>
        <w:tab/>
        <w:t>Конкурстық комиссия жұмысының анықтығы мен объективтігін қамтамасыз ету үшін, сол отырысқа байқаушылар мен сарапшылар шақыртылады.</w:t>
      </w:r>
      <w:r w:rsidRPr="00CC126C">
        <w:rPr>
          <w:sz w:val="24"/>
          <w:szCs w:val="24"/>
          <w:lang w:val="kk-KZ"/>
        </w:rPr>
        <w:tab/>
        <w:t xml:space="preserve"> 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уәкілетті органның қызметкерлері қатыса алады. Сарапшы ретінде конкурс жариялаған мемлекеттік органның </w:t>
      </w:r>
      <w:r w:rsidRPr="00CC126C">
        <w:rPr>
          <w:sz w:val="24"/>
          <w:szCs w:val="24"/>
          <w:lang w:val="kk-KZ"/>
        </w:rPr>
        <w:lastRenderedPageBreak/>
        <w:t>қызметкері болып табылмайтын, бос лауазымның функционалдық бағыттарына сәйкес облыстарда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DC678F" w:rsidRPr="00CC126C" w:rsidRDefault="00DC678F" w:rsidP="00DC678F">
      <w:pPr>
        <w:ind w:firstLine="708"/>
        <w:jc w:val="both"/>
        <w:rPr>
          <w:sz w:val="24"/>
          <w:szCs w:val="24"/>
          <w:lang w:val="kk-KZ"/>
        </w:rPr>
      </w:pPr>
      <w:r w:rsidRPr="00CC126C">
        <w:rPr>
          <w:color w:val="000000"/>
          <w:sz w:val="24"/>
          <w:szCs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DC678F" w:rsidRPr="00CC126C" w:rsidRDefault="00DC678F" w:rsidP="00DC678F">
      <w:pPr>
        <w:pStyle w:val="a7"/>
        <w:spacing w:after="0" w:line="240" w:lineRule="auto"/>
        <w:ind w:left="0" w:firstLine="708"/>
        <w:jc w:val="both"/>
        <w:rPr>
          <w:b/>
          <w:sz w:val="24"/>
          <w:szCs w:val="24"/>
          <w:lang w:val="kk-KZ"/>
        </w:rPr>
      </w:pPr>
    </w:p>
    <w:p w:rsidR="00DC678F" w:rsidRPr="00CC126C" w:rsidRDefault="00DC678F" w:rsidP="00DC678F">
      <w:pPr>
        <w:rPr>
          <w:sz w:val="24"/>
          <w:szCs w:val="24"/>
          <w:lang w:val="kk-KZ"/>
        </w:rPr>
      </w:pPr>
    </w:p>
    <w:p w:rsidR="000346FF" w:rsidRPr="00DC678F" w:rsidRDefault="000346FF">
      <w:pPr>
        <w:rPr>
          <w:lang w:val="kk-KZ"/>
        </w:rPr>
      </w:pPr>
    </w:p>
    <w:sectPr w:rsidR="000346FF" w:rsidRPr="00DC678F" w:rsidSect="000346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C678F"/>
    <w:rsid w:val="000346FF"/>
    <w:rsid w:val="001950CF"/>
    <w:rsid w:val="009D5B06"/>
    <w:rsid w:val="00DB5158"/>
    <w:rsid w:val="00DC678F"/>
    <w:rsid w:val="00E03E41"/>
    <w:rsid w:val="00E80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8F"/>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DC678F"/>
    <w:pPr>
      <w:keepNext/>
      <w:ind w:firstLine="900"/>
      <w:jc w:val="both"/>
      <w:outlineLvl w:val="1"/>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678F"/>
    <w:rPr>
      <w:rFonts w:ascii="Times New Roman" w:eastAsia="Times New Roman" w:hAnsi="Times New Roman" w:cs="Times New Roman"/>
      <w:b/>
      <w:sz w:val="28"/>
      <w:szCs w:val="28"/>
      <w:lang w:eastAsia="ru-RU"/>
    </w:rPr>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DC678F"/>
    <w:pPr>
      <w:spacing w:before="100" w:beforeAutospacing="1" w:after="100" w:afterAutospacing="1"/>
    </w:pPr>
  </w:style>
  <w:style w:type="character" w:styleId="a5">
    <w:name w:val="Hyperlink"/>
    <w:uiPriority w:val="99"/>
    <w:rsid w:val="00DC678F"/>
    <w:rPr>
      <w:color w:val="0000FF"/>
      <w:u w:val="single"/>
    </w:rPr>
  </w:style>
  <w:style w:type="paragraph" w:styleId="21">
    <w:name w:val="Body Text 2"/>
    <w:basedOn w:val="a"/>
    <w:link w:val="22"/>
    <w:uiPriority w:val="99"/>
    <w:semiHidden/>
    <w:unhideWhenUsed/>
    <w:rsid w:val="00DC678F"/>
    <w:pPr>
      <w:spacing w:after="120" w:line="480" w:lineRule="auto"/>
    </w:pPr>
  </w:style>
  <w:style w:type="character" w:customStyle="1" w:styleId="22">
    <w:name w:val="Основной текст 2 Знак"/>
    <w:basedOn w:val="a0"/>
    <w:link w:val="21"/>
    <w:uiPriority w:val="99"/>
    <w:semiHidden/>
    <w:rsid w:val="00DC678F"/>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DC678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C678F"/>
  </w:style>
  <w:style w:type="paragraph" w:styleId="a7">
    <w:name w:val="List Paragraph"/>
    <w:basedOn w:val="a"/>
    <w:link w:val="a6"/>
    <w:uiPriority w:val="34"/>
    <w:qFormat/>
    <w:rsid w:val="00DC678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Готовый"/>
    <w:basedOn w:val="a"/>
    <w:rsid w:val="00DC678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 w:type="paragraph" w:customStyle="1" w:styleId="BodyText1">
    <w:name w:val="Body Text1"/>
    <w:basedOn w:val="a"/>
    <w:uiPriority w:val="99"/>
    <w:rsid w:val="00DC678F"/>
    <w:rPr>
      <w:rFonts w:ascii="KZ Times New Roman" w:hAnsi="KZ Times New Roman" w:cs="KZ Times New Roman"/>
      <w:sz w:val="28"/>
      <w:szCs w:val="28"/>
      <w:lang w:val="ru-M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1620</Words>
  <Characters>9235</Characters>
  <Application>Microsoft Office Word</Application>
  <DocSecurity>0</DocSecurity>
  <Lines>76</Lines>
  <Paragraphs>21</Paragraphs>
  <ScaleCrop>false</ScaleCrop>
  <Company>Organization</Company>
  <LinksUpToDate>false</LinksUpToDate>
  <CharactersWithSpaces>10834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6</cp:revision>
  <dcterms:created xsi:type="dcterms:W3CDTF">2016-11-28T10:46:00Z</dcterms:created>
  <dcterms:modified xsi:type="dcterms:W3CDTF">2016-11-28T10:52:00Z</dcterms:modified>
</cp:coreProperties>
</file>