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C4" w:rsidRDefault="000F7DC4" w:rsidP="000F7DC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 корпусы бос мемлекеттік </w:t>
      </w:r>
    </w:p>
    <w:p w:rsidR="000F7DC4" w:rsidRDefault="000F7DC4" w:rsidP="000F7DC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әкімшілік лауазымдарына орналасуға жалпы конкурс </w:t>
      </w:r>
    </w:p>
    <w:p w:rsidR="000F7DC4" w:rsidRDefault="000F7DC4" w:rsidP="000F7DC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туралы хабарландыру (төменгі лауазым)</w:t>
      </w:r>
    </w:p>
    <w:p w:rsidR="000F7DC4" w:rsidRDefault="000F7DC4" w:rsidP="000F7DC4">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p>
    <w:p w:rsidR="000F7DC4" w:rsidRDefault="000F7DC4" w:rsidP="000F7DC4">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Жалпы конкурс қатысушыларына қойылатын ортақ біліктілік талаптар:</w:t>
      </w:r>
    </w:p>
    <w:p w:rsidR="000F7DC4" w:rsidRDefault="000F7DC4" w:rsidP="000F7DC4">
      <w:pPr>
        <w:spacing w:after="0" w:line="240" w:lineRule="auto"/>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D-О-4**** санаты үшін: </w:t>
      </w:r>
      <w:r>
        <w:rPr>
          <w:rFonts w:ascii="Times New Roman" w:eastAsia="Calibri" w:hAnsi="Times New Roman" w:cs="Times New Roman"/>
          <w:color w:val="000000" w:themeColor="text1"/>
          <w:sz w:val="24"/>
          <w:szCs w:val="24"/>
          <w:lang w:val="kk-KZ"/>
        </w:rPr>
        <w:t>жоғары</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0F7DC4" w:rsidRDefault="000F7DC4" w:rsidP="000F7DC4">
      <w:pPr>
        <w:spacing w:after="0" w:line="240" w:lineRule="auto"/>
        <w:ind w:firstLine="567"/>
        <w:jc w:val="both"/>
        <w:rPr>
          <w:rFonts w:ascii="Times New Roman" w:eastAsia="Calibri" w:hAnsi="Times New Roman" w:cs="Times New Roman"/>
          <w:color w:val="000000" w:themeColor="text1"/>
          <w:sz w:val="24"/>
          <w:szCs w:val="24"/>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0F7DC4" w:rsidTr="004C0795">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0F7DC4" w:rsidRDefault="000F7DC4" w:rsidP="004C0795">
            <w:pPr>
              <w:keepNext/>
              <w:keepLines/>
              <w:tabs>
                <w:tab w:val="left" w:pos="132"/>
                <w:tab w:val="left" w:pos="6663"/>
              </w:tabs>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0F7DC4" w:rsidRDefault="000F7DC4" w:rsidP="004C079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roofErr w:type="spellStart"/>
            <w:r>
              <w:rPr>
                <w:rFonts w:ascii="Times New Roman" w:eastAsia="Calibri" w:hAnsi="Times New Roman" w:cs="Times New Roman"/>
                <w:b/>
                <w:color w:val="000000" w:themeColor="text1"/>
                <w:sz w:val="24"/>
                <w:szCs w:val="24"/>
              </w:rPr>
              <w:t>Еңбек</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с</w:t>
            </w:r>
            <w:proofErr w:type="gramStart"/>
            <w:r>
              <w:rPr>
                <w:rFonts w:ascii="Times New Roman" w:eastAsia="Calibri" w:hAnsi="Times New Roman" w:cs="Times New Roman"/>
                <w:b/>
                <w:color w:val="000000" w:themeColor="text1"/>
                <w:sz w:val="24"/>
                <w:szCs w:val="24"/>
              </w:rPr>
              <w:t>i</w:t>
            </w:r>
            <w:proofErr w:type="gramEnd"/>
            <w:r>
              <w:rPr>
                <w:rFonts w:ascii="Times New Roman" w:eastAsia="Calibri" w:hAnsi="Times New Roman" w:cs="Times New Roman"/>
                <w:b/>
                <w:color w:val="000000" w:themeColor="text1"/>
                <w:sz w:val="24"/>
                <w:szCs w:val="24"/>
              </w:rPr>
              <w:t>ңiрген</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жылдарын</w:t>
            </w:r>
            <w:proofErr w:type="spellEnd"/>
            <w:r>
              <w:rPr>
                <w:rFonts w:ascii="Times New Roman" w:eastAsia="Calibri" w:hAnsi="Times New Roman" w:cs="Times New Roman"/>
                <w:b/>
                <w:color w:val="000000" w:themeColor="text1"/>
                <w:sz w:val="24"/>
                <w:szCs w:val="24"/>
                <w:lang w:val="kk-KZ"/>
              </w:rPr>
              <w:t>а байланысты</w:t>
            </w:r>
          </w:p>
          <w:p w:rsidR="000F7DC4" w:rsidRDefault="000F7DC4" w:rsidP="004C079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
        </w:tc>
      </w:tr>
      <w:tr w:rsidR="000F7DC4" w:rsidTr="004C0795">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0F7DC4" w:rsidRDefault="000F7DC4" w:rsidP="004C079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0F7DC4" w:rsidRDefault="000F7DC4" w:rsidP="004C0795">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4"/>
                <w:szCs w:val="24"/>
                <w:lang w:eastAsia="ru-RU"/>
              </w:rPr>
            </w:pPr>
            <w:proofErr w:type="spellStart"/>
            <w:r>
              <w:rPr>
                <w:rFonts w:ascii="Times New Roman" w:eastAsia="Times New Roman" w:hAnsi="Times New Roman" w:cs="Times New Roman"/>
                <w:b/>
                <w:bCs/>
                <w:color w:val="000000" w:themeColor="text1"/>
                <w:kern w:val="2"/>
                <w:sz w:val="24"/>
                <w:szCs w:val="24"/>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0F7DC4" w:rsidRDefault="000F7DC4" w:rsidP="004C079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roofErr w:type="spellStart"/>
            <w:r>
              <w:rPr>
                <w:rFonts w:ascii="Times New Roman" w:eastAsia="Calibri" w:hAnsi="Times New Roman" w:cs="Times New Roman"/>
                <w:b/>
                <w:bCs/>
                <w:color w:val="000000" w:themeColor="text1"/>
                <w:sz w:val="24"/>
                <w:szCs w:val="24"/>
              </w:rPr>
              <w:t>max</w:t>
            </w:r>
            <w:proofErr w:type="spellEnd"/>
          </w:p>
        </w:tc>
      </w:tr>
      <w:tr w:rsidR="000F7DC4" w:rsidTr="004C0795">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0F7DC4" w:rsidRDefault="000F7DC4" w:rsidP="004C0795">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en-US" w:eastAsia="ru-RU"/>
              </w:rPr>
              <w:t>D</w:t>
            </w:r>
            <w:r>
              <w:rPr>
                <w:rFonts w:ascii="Times New Roman" w:eastAsia="Times New Roman" w:hAnsi="Times New Roman" w:cs="Times New Roman"/>
                <w:b/>
                <w:bCs/>
                <w:color w:val="000000" w:themeColor="text1"/>
                <w:sz w:val="24"/>
                <w:szCs w:val="24"/>
                <w:lang w:eastAsia="ru-RU"/>
              </w:rPr>
              <w:t>-</w:t>
            </w:r>
            <w:r>
              <w:rPr>
                <w:rFonts w:ascii="Times New Roman" w:eastAsia="Times New Roman" w:hAnsi="Times New Roman" w:cs="Times New Roman"/>
                <w:b/>
                <w:bCs/>
                <w:color w:val="000000" w:themeColor="text1"/>
                <w:sz w:val="24"/>
                <w:szCs w:val="24"/>
                <w:lang w:val="en-US" w:eastAsia="ru-RU"/>
              </w:rPr>
              <w:t>O</w:t>
            </w:r>
            <w:r>
              <w:rPr>
                <w:rFonts w:ascii="Times New Roman" w:eastAsia="Times New Roman" w:hAnsi="Times New Roman" w:cs="Times New Roman"/>
                <w:b/>
                <w:bCs/>
                <w:color w:val="000000" w:themeColor="text1"/>
                <w:sz w:val="24"/>
                <w:szCs w:val="24"/>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0F7DC4" w:rsidRDefault="000F7DC4" w:rsidP="004C0795">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83</w:t>
            </w:r>
            <w:r>
              <w:rPr>
                <w:rFonts w:ascii="Times New Roman" w:eastAsia="Calibri" w:hAnsi="Times New Roman" w:cs="Times New Roman"/>
                <w:color w:val="000000" w:themeColor="text1"/>
                <w:sz w:val="24"/>
                <w:szCs w:val="24"/>
                <w:lang w:val="en-US"/>
              </w:rPr>
              <w:t>2</w:t>
            </w:r>
            <w:r>
              <w:rPr>
                <w:rFonts w:ascii="Times New Roman" w:eastAsia="Calibri" w:hAnsi="Times New Roman" w:cs="Times New Roman"/>
                <w:color w:val="000000" w:themeColor="text1"/>
                <w:sz w:val="24"/>
                <w:szCs w:val="24"/>
              </w:rPr>
              <w:t>82</w:t>
            </w:r>
            <w:r>
              <w:rPr>
                <w:rFonts w:ascii="Times New Roman" w:eastAsia="Calibri" w:hAnsi="Times New Roman" w:cs="Times New Roman"/>
                <w:color w:val="000000" w:themeColor="text1"/>
                <w:sz w:val="24"/>
                <w:szCs w:val="24"/>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0F7DC4" w:rsidRDefault="000F7DC4" w:rsidP="004C0795">
            <w:pPr>
              <w:spacing w:after="0" w:line="240" w:lineRule="auto"/>
              <w:ind w:firstLine="567"/>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112430,81</w:t>
            </w:r>
          </w:p>
        </w:tc>
      </w:tr>
    </w:tbl>
    <w:p w:rsidR="000F7DC4" w:rsidRDefault="000F7DC4" w:rsidP="000F7DC4">
      <w:pPr>
        <w:spacing w:after="0" w:line="240" w:lineRule="auto"/>
        <w:ind w:firstLine="709"/>
        <w:jc w:val="both"/>
        <w:rPr>
          <w:rFonts w:ascii="Times New Roman" w:eastAsia="Calibri" w:hAnsi="Times New Roman" w:cs="Times New Roman"/>
          <w:b/>
          <w:color w:val="000000" w:themeColor="text1"/>
          <w:sz w:val="24"/>
          <w:szCs w:val="24"/>
          <w:lang w:val="kk-KZ"/>
        </w:rPr>
      </w:pPr>
    </w:p>
    <w:p w:rsidR="000F7DC4" w:rsidRDefault="000F7DC4" w:rsidP="000F7DC4">
      <w:pPr>
        <w:spacing w:after="0" w:line="240" w:lineRule="auto"/>
        <w:ind w:firstLine="709"/>
        <w:jc w:val="both"/>
        <w:rPr>
          <w:rFonts w:ascii="Times New Roman" w:eastAsia="Calibri" w:hAnsi="Times New Roman" w:cs="Times New Roman"/>
          <w:i/>
          <w:color w:val="000000" w:themeColor="text1"/>
          <w:sz w:val="24"/>
          <w:szCs w:val="24"/>
          <w:lang w:val="kk-KZ"/>
        </w:rPr>
      </w:pPr>
      <w:r>
        <w:rPr>
          <w:rFonts w:ascii="Times New Roman" w:eastAsia="Calibri" w:hAnsi="Times New Roman" w:cs="Times New Roman"/>
          <w:b/>
          <w:i/>
          <w:color w:val="000000" w:themeColor="text1"/>
          <w:sz w:val="24"/>
          <w:szCs w:val="24"/>
          <w:lang w:val="kk-KZ"/>
        </w:rPr>
        <w:t>****Ескерту</w:t>
      </w:r>
      <w:r>
        <w:rPr>
          <w:rFonts w:ascii="Times New Roman" w:eastAsia="Calibri" w:hAnsi="Times New Roman" w:cs="Times New Roman"/>
          <w:i/>
          <w:color w:val="000000" w:themeColor="text1"/>
          <w:sz w:val="24"/>
          <w:szCs w:val="24"/>
          <w:lang w:val="kk-KZ"/>
        </w:rPr>
        <w:t>:  Мемлекеттік органның штат кестесінде D-O-4 лауазым төменгі болған жағдайда, онда жұмыс тәжірибесі талап етілмейді.</w:t>
      </w:r>
    </w:p>
    <w:p w:rsidR="000F7DC4" w:rsidRDefault="000F7DC4" w:rsidP="000F7DC4">
      <w:pPr>
        <w:spacing w:after="0" w:line="240" w:lineRule="auto"/>
        <w:ind w:firstLine="708"/>
        <w:jc w:val="both"/>
        <w:rPr>
          <w:rFonts w:ascii="Times New Roman" w:eastAsia="Calibri" w:hAnsi="Times New Roman" w:cs="Times New Roman"/>
          <w:b/>
          <w:i/>
          <w:color w:val="000000" w:themeColor="text1"/>
          <w:sz w:val="24"/>
          <w:szCs w:val="24"/>
          <w:lang w:val="kk-KZ"/>
        </w:rPr>
      </w:pPr>
      <w:r>
        <w:rPr>
          <w:rFonts w:ascii="Times New Roman" w:eastAsia="Calibri" w:hAnsi="Times New Roman" w:cs="Times New Roman"/>
          <w:b/>
          <w:i/>
          <w:color w:val="000000" w:themeColor="text1"/>
          <w:sz w:val="24"/>
          <w:szCs w:val="24"/>
          <w:lang w:val="kk-KZ"/>
        </w:rPr>
        <w:t xml:space="preserve"> </w:t>
      </w:r>
    </w:p>
    <w:p w:rsidR="000F7DC4" w:rsidRPr="00610793" w:rsidRDefault="000F7DC4" w:rsidP="000F7DC4">
      <w:pPr>
        <w:spacing w:after="0" w:line="240" w:lineRule="auto"/>
        <w:ind w:firstLine="708"/>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«Павлодар облысы денсаулық сақтау </w:t>
      </w:r>
      <w:r>
        <w:rPr>
          <w:rFonts w:ascii="Times New Roman" w:eastAsia="Calibri" w:hAnsi="Times New Roman" w:cs="Times New Roman"/>
          <w:b/>
          <w:bCs/>
          <w:color w:val="000000" w:themeColor="text1"/>
          <w:sz w:val="24"/>
          <w:szCs w:val="24"/>
          <w:lang w:val="kk-KZ"/>
        </w:rPr>
        <w:t>басқарма</w:t>
      </w:r>
      <w:r>
        <w:rPr>
          <w:rFonts w:ascii="Times New Roman" w:eastAsia="Calibri" w:hAnsi="Times New Roman" w:cs="Times New Roman"/>
          <w:b/>
          <w:color w:val="000000" w:themeColor="text1"/>
          <w:sz w:val="24"/>
          <w:szCs w:val="24"/>
          <w:lang w:val="kk-KZ"/>
        </w:rPr>
        <w:t xml:space="preserve">» ММ 140000, Павлодар қ., Иса Байзақов көш. 151/2, 305-кабинет, анықтама үшін телефоны: 8 (7182) 67-51-37, электрондық мекенжайы: </w:t>
      </w:r>
      <w:r>
        <w:rPr>
          <w:rFonts w:ascii="Times New Roman" w:hAnsi="Times New Roman" w:cs="Times New Roman"/>
          <w:b/>
          <w:sz w:val="24"/>
          <w:szCs w:val="24"/>
          <w:u w:val="single"/>
          <w:lang w:val="kk-KZ"/>
        </w:rPr>
        <w:t>kense.dz@pavlodar.gov.kz</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«Б» корпусы </w:t>
      </w:r>
      <w:r>
        <w:rPr>
          <w:rFonts w:ascii="Times New Roman" w:eastAsia="Calibri" w:hAnsi="Times New Roman" w:cs="Times New Roman"/>
          <w:b/>
          <w:color w:val="000000" w:themeColor="text1"/>
          <w:sz w:val="24"/>
          <w:szCs w:val="24"/>
          <w:lang w:val="kk-KZ"/>
        </w:rPr>
        <w:t xml:space="preserve">бос әкімшілік мемлекеттік лауазымдарына орналасуға  жалпы конкурс жариялайды: </w:t>
      </w:r>
    </w:p>
    <w:p w:rsidR="000F7DC4" w:rsidRDefault="000F7DC4" w:rsidP="000F7DC4">
      <w:pPr>
        <w:suppressAutoHyphens/>
        <w:spacing w:after="0" w:line="240" w:lineRule="auto"/>
        <w:rPr>
          <w:rFonts w:ascii="Times New Roman" w:eastAsia="Times New Roman" w:hAnsi="Times New Roman" w:cs="Times New Roman"/>
          <w:b/>
          <w:color w:val="000000"/>
          <w:sz w:val="24"/>
          <w:szCs w:val="24"/>
          <w:lang w:val="kk-KZ" w:eastAsia="ar-SA"/>
        </w:rPr>
      </w:pPr>
    </w:p>
    <w:p w:rsidR="000F7DC4" w:rsidRPr="00610793" w:rsidRDefault="000F7DC4" w:rsidP="000F7DC4">
      <w:pPr>
        <w:pStyle w:val="a3"/>
        <w:spacing w:before="0" w:beforeAutospacing="0" w:after="0" w:afterAutospacing="0"/>
        <w:contextualSpacing/>
        <w:rPr>
          <w:b/>
          <w:sz w:val="24"/>
          <w:szCs w:val="24"/>
          <w:lang w:val="ca-ES"/>
        </w:rPr>
      </w:pPr>
      <w:r>
        <w:rPr>
          <w:b/>
          <w:sz w:val="24"/>
          <w:szCs w:val="24"/>
          <w:lang w:val="kk-KZ"/>
        </w:rPr>
        <w:tab/>
        <w:t xml:space="preserve">Павлодар облысы  денсаулық сақтау басқармасы заң жұмысы бөлімінің бас </w:t>
      </w:r>
      <w:r w:rsidRPr="00610793">
        <w:rPr>
          <w:b/>
          <w:sz w:val="24"/>
          <w:szCs w:val="24"/>
          <w:lang w:val="kk-KZ"/>
        </w:rPr>
        <w:t>маманы,</w:t>
      </w:r>
      <w:r>
        <w:rPr>
          <w:b/>
          <w:sz w:val="24"/>
          <w:szCs w:val="24"/>
          <w:lang w:val="kk-KZ"/>
        </w:rPr>
        <w:t xml:space="preserve"> </w:t>
      </w:r>
      <w:r w:rsidRPr="00610793">
        <w:rPr>
          <w:b/>
          <w:sz w:val="24"/>
          <w:szCs w:val="24"/>
          <w:lang w:val="ca-ES"/>
        </w:rPr>
        <w:t xml:space="preserve">санаты </w:t>
      </w:r>
      <w:r w:rsidRPr="00610793">
        <w:rPr>
          <w:b/>
          <w:sz w:val="24"/>
          <w:szCs w:val="24"/>
          <w:lang w:val="kk-KZ"/>
        </w:rPr>
        <w:t>«</w:t>
      </w:r>
      <w:r w:rsidRPr="00610793">
        <w:rPr>
          <w:b/>
          <w:sz w:val="24"/>
          <w:szCs w:val="24"/>
          <w:lang w:val="ca-ES"/>
        </w:rPr>
        <w:t>D-</w:t>
      </w:r>
      <w:r w:rsidRPr="00610793">
        <w:rPr>
          <w:b/>
          <w:sz w:val="24"/>
          <w:szCs w:val="24"/>
          <w:lang w:val="kk-KZ"/>
        </w:rPr>
        <w:t>О-4» ****, лауазым индексі</w:t>
      </w:r>
      <w:r w:rsidRPr="00610793">
        <w:rPr>
          <w:b/>
          <w:sz w:val="24"/>
          <w:szCs w:val="24"/>
          <w:lang w:val="ca-ES"/>
        </w:rPr>
        <w:t xml:space="preserve"> (</w:t>
      </w:r>
      <w:r w:rsidRPr="00610793">
        <w:rPr>
          <w:b/>
          <w:sz w:val="24"/>
          <w:szCs w:val="24"/>
          <w:lang w:val="kk-KZ"/>
        </w:rPr>
        <w:t>11</w:t>
      </w:r>
      <w:r w:rsidRPr="00610793">
        <w:rPr>
          <w:b/>
          <w:sz w:val="24"/>
          <w:szCs w:val="24"/>
          <w:lang w:val="ca-ES"/>
        </w:rPr>
        <w:t>-01-</w:t>
      </w:r>
      <w:r w:rsidRPr="00610793">
        <w:rPr>
          <w:b/>
          <w:sz w:val="24"/>
          <w:szCs w:val="24"/>
          <w:lang w:val="kk-KZ"/>
        </w:rPr>
        <w:t>2</w:t>
      </w:r>
      <w:r w:rsidRPr="00610793">
        <w:rPr>
          <w:b/>
          <w:sz w:val="24"/>
          <w:szCs w:val="24"/>
          <w:lang w:val="ca-ES"/>
        </w:rPr>
        <w:t>)</w:t>
      </w:r>
    </w:p>
    <w:p w:rsidR="000F7DC4" w:rsidRDefault="000F7DC4" w:rsidP="000F7DC4">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ab/>
        <w:t xml:space="preserve">Функционалдық міндеттері: </w:t>
      </w:r>
    </w:p>
    <w:p w:rsidR="000F7DC4" w:rsidRPr="00537CBB" w:rsidRDefault="000F7DC4" w:rsidP="000F7DC4">
      <w:pPr>
        <w:spacing w:after="0"/>
        <w:ind w:firstLine="708"/>
        <w:jc w:val="both"/>
        <w:rPr>
          <w:rStyle w:val="s0"/>
          <w:sz w:val="24"/>
          <w:szCs w:val="24"/>
          <w:lang w:val="kk-KZ"/>
        </w:rPr>
      </w:pPr>
      <w:r>
        <w:rPr>
          <w:rFonts w:ascii="Times New Roman" w:hAnsi="Times New Roman" w:cs="Times New Roman"/>
          <w:sz w:val="24"/>
          <w:szCs w:val="24"/>
          <w:lang w:val="kk-KZ"/>
        </w:rPr>
        <w:t xml:space="preserve">Бөлімнің басқаруын жүзеге асыру. Нормативтік құқықтық актілер жобаларын, процессуальды құжаттарды, сонымен қатар мемлекеттік органмен әзірленетін, заңды түрдегі басқа да құжаттарды, соның ішінде мемлекеттік органның басқа құрылымдық бөлімшелерімен оларды әзірлеген жағдайда келісу жолымен әзірлеу және шарттарды даярлау. Денсаулық сақтау басқармасы әзірлеуші болып табылатын нормативті құқықтық актілердің құқықтық мониторингін жүргізу және оларға өзгертулер мен толықтыруларды енгізу немесе олардың күші жойылған деп тану бойынша уақытында шараларды қолдану. Облыс әкімдігінің медициналық ұйымдарды қайта ұйымдастыру мен заңмен белгіленген мерзімдерде Бақылау Кеңестерін жүргізу жөніндегі қаулыларын орындау. </w:t>
      </w:r>
      <w:r>
        <w:rPr>
          <w:rStyle w:val="s0"/>
          <w:sz w:val="24"/>
          <w:szCs w:val="24"/>
          <w:lang w:val="kk-KZ"/>
        </w:rPr>
        <w:t>Мемлекеттік органға түсетін нормативті құқықтық актілерді жүйелендірілген есепке алынуын және сақталуын ұйымдастыру.</w:t>
      </w:r>
      <w:r>
        <w:rPr>
          <w:rFonts w:ascii="Times New Roman" w:hAnsi="Times New Roman" w:cs="Times New Roman"/>
          <w:sz w:val="24"/>
          <w:szCs w:val="24"/>
          <w:lang w:val="kk-KZ"/>
        </w:rPr>
        <w:t xml:space="preserve"> Басқарманың құқықтық қамтамасыз ету тиімділігінің бағалауын жүргізу. </w:t>
      </w:r>
      <w:r>
        <w:rPr>
          <w:rStyle w:val="s0"/>
          <w:sz w:val="24"/>
          <w:szCs w:val="24"/>
          <w:lang w:val="kk-KZ"/>
        </w:rPr>
        <w:t>Қазақстан Республикасының заңнамасын насихаттау, мемлекеттік органда құқықтық жаппай оқу жөніндегі іс-шараларды әзірлеу мен іске асыру.</w:t>
      </w:r>
      <w:r>
        <w:rPr>
          <w:rFonts w:ascii="Times New Roman" w:hAnsi="Times New Roman" w:cs="Times New Roman"/>
          <w:sz w:val="24"/>
          <w:szCs w:val="24"/>
          <w:lang w:val="kk-KZ"/>
        </w:rPr>
        <w:t xml:space="preserve"> </w:t>
      </w:r>
      <w:r>
        <w:rPr>
          <w:rStyle w:val="s0"/>
          <w:sz w:val="24"/>
          <w:szCs w:val="24"/>
          <w:lang w:val="kk-KZ"/>
        </w:rPr>
        <w:t>Заң актілерімен қарастырылған жағдайларда дайындау, мемлекеттік органның құзырына жататын құқықтық мәселелер бойынша мемлекеттік орган атынан түсіндіру.</w:t>
      </w:r>
      <w:r>
        <w:rPr>
          <w:rFonts w:ascii="Times New Roman" w:hAnsi="Times New Roman" w:cs="Times New Roman"/>
          <w:sz w:val="24"/>
          <w:szCs w:val="24"/>
          <w:lang w:val="kk-KZ"/>
        </w:rPr>
        <w:t xml:space="preserve"> Сыбайлас жемқорлықпен күрес жөніндегі іс-шаралар жоспарын дайындау және іске асыру. «Нұр-Отан» ХДП-мен, құқық қорғау органдарымен сыбайлас жемқорлық құқық бұзушылықтармен күрес бойынша бірлескен жұмыс жүргізу. Денсаулық сақтау басқармасымен құқық қорғау органдарымен </w:t>
      </w:r>
      <w:r>
        <w:rPr>
          <w:rFonts w:ascii="Times New Roman" w:hAnsi="Times New Roman" w:cs="Times New Roman"/>
          <w:sz w:val="24"/>
          <w:szCs w:val="24"/>
          <w:lang w:val="kk-KZ"/>
        </w:rPr>
        <w:lastRenderedPageBreak/>
        <w:t xml:space="preserve">және өзге мемлекеттік органдарымен Елбасының, облыс әкімдігінің және әкімінің қылмыспен және сыбайлас жемқорлықпен күресу бөлімігіндегі актілерін және тапсырмаларын орындау мәселелері бойынша өзара әрекет етуді қамтамасыз ету. Ведомствоға жататын медициналық ұйымдарға әдістемелік көмек көрсету. </w:t>
      </w:r>
      <w:r>
        <w:rPr>
          <w:rStyle w:val="s0"/>
          <w:sz w:val="24"/>
          <w:szCs w:val="24"/>
          <w:lang w:val="kk-KZ"/>
        </w:rPr>
        <w:t>Белгіленген тәртіпте мемлекеттік органның мүддесін сотта, сонымен қатар, басқа ұйымдарда мемлекеттік орган қызметінің құқықтық мәселелерін қарау кезінде қорғау.</w:t>
      </w:r>
      <w:r>
        <w:rPr>
          <w:rFonts w:ascii="Times New Roman" w:hAnsi="Times New Roman" w:cs="Times New Roman"/>
          <w:sz w:val="24"/>
          <w:szCs w:val="24"/>
          <w:lang w:val="kk-KZ"/>
        </w:rPr>
        <w:t xml:space="preserve"> </w:t>
      </w:r>
      <w:r>
        <w:rPr>
          <w:rStyle w:val="s0"/>
          <w:sz w:val="24"/>
          <w:szCs w:val="24"/>
          <w:lang w:val="kk-KZ"/>
        </w:rPr>
        <w:t>Тиісті сот дауына және оларды жою бойынша ұсыныстар енгізуге және кінәлі лауазымды тұлғаларды жауапкершілікке тартуға әкелген негізгі себептер мен салдарларды анықтау мақсатында мемлекеттік органның қатысуымен талап арыз жұмысы, сот тәжірибесі жағдайының талдауын дайындау.</w:t>
      </w:r>
      <w:r>
        <w:rPr>
          <w:rFonts w:ascii="Times New Roman" w:hAnsi="Times New Roman" w:cs="Times New Roman"/>
          <w:sz w:val="24"/>
          <w:szCs w:val="24"/>
          <w:lang w:val="kk-KZ"/>
        </w:rPr>
        <w:t xml:space="preserve"> </w:t>
      </w:r>
      <w:r>
        <w:rPr>
          <w:rStyle w:val="s0"/>
          <w:sz w:val="24"/>
          <w:szCs w:val="24"/>
          <w:lang w:val="kk-KZ"/>
        </w:rPr>
        <w:t>Заңмен қарастырылған негіздеменің бар-жоғы жағдайында барлық сот инстацияларында мемлекеттік органның пайдасына емес қабылданған сот актісіне шағым білдіру бойынша шараларды уақытында қолдану, сонымен қатар, заңмен белгіленген тәртіпте қадағалау тәртіпте наразылық білдіру жөнінде қолдау хаттарымен прокуратура органдарына жүгіну.</w:t>
      </w:r>
      <w:r>
        <w:rPr>
          <w:rFonts w:ascii="Times New Roman" w:hAnsi="Times New Roman" w:cs="Times New Roman"/>
          <w:sz w:val="24"/>
          <w:szCs w:val="24"/>
          <w:lang w:val="kk-KZ"/>
        </w:rPr>
        <w:t xml:space="preserve"> </w:t>
      </w:r>
      <w:r>
        <w:rPr>
          <w:rStyle w:val="s0"/>
          <w:sz w:val="24"/>
          <w:szCs w:val="24"/>
          <w:lang w:val="kk-KZ"/>
        </w:rPr>
        <w:t xml:space="preserve">Заң күшіне енген сот актілерін орындау бойынша шаралардың қолданылуын қамтамасыз ету. </w:t>
      </w:r>
    </w:p>
    <w:p w:rsidR="000F7DC4" w:rsidRDefault="000F7DC4" w:rsidP="000F7DC4">
      <w:pPr>
        <w:spacing w:after="0" w:line="240" w:lineRule="auto"/>
        <w:jc w:val="both"/>
        <w:rPr>
          <w:rStyle w:val="s0"/>
          <w:sz w:val="24"/>
          <w:szCs w:val="24"/>
          <w:lang w:val="kk-KZ"/>
        </w:rPr>
      </w:pPr>
      <w:r>
        <w:rPr>
          <w:rStyle w:val="s0"/>
          <w:sz w:val="24"/>
          <w:szCs w:val="24"/>
          <w:lang w:val="kk-KZ"/>
        </w:rPr>
        <w:t xml:space="preserve">Сотта мемлекеттік органның мүдделерін белгіленген тәртіпте, сондай-ақ басқа да ұйымдарда мемлекеттік органның құқықтық қызмет мәселелерін қарау кезінде ұсыну. Талап арыз жұмысының жай-күйін талдауды дайындау, негізгі себептер мен жағдайларды туындатқан сот тәжірибесінің қатысатын даулар бойынша табу мақсатында, оларды жою және лауазымды тұлғалар кінәлілерді жауапкершілікке тарту жөніндегі тиісті сот талқылауы және енгізу жөнінде ұсыныстар енгізу. Заңнамада көзделген негіздер болған жағдайда, мемлекеттік органның пайдасына емес қабылданған,сот актісінің шағымдану бойынша, барлық сот сатыларында, сондай-ақ заңнамада белгіленген тәртіппен прокуратура органдарына өтініш беруді қадағалау тәртібінде келтіру туралы уақытылы шараларды қабылдау. Заңды күшіне енген сот актілерін орындау бойынша шараларды қабылдауды қамтамасыз ету. </w:t>
      </w:r>
      <w:r>
        <w:rPr>
          <w:rFonts w:ascii="Times New Roman" w:hAnsi="Times New Roman" w:cs="Times New Roman"/>
          <w:sz w:val="24"/>
          <w:szCs w:val="24"/>
          <w:lang w:val="kk-KZ"/>
        </w:rPr>
        <w:t>Қазақстан Республикасының қазіргі заңнама нормаларымен оларға түсініктеме беру бойынша, жеке және заңды тұлғалардан түскен өтініштерін қарастыру.</w:t>
      </w:r>
    </w:p>
    <w:p w:rsidR="000F7DC4" w:rsidRPr="00537CBB" w:rsidRDefault="000F7DC4" w:rsidP="000F7DC4">
      <w:pPr>
        <w:spacing w:after="0" w:line="240" w:lineRule="auto"/>
        <w:jc w:val="both"/>
        <w:rPr>
          <w:lang w:val="kk-KZ"/>
        </w:rPr>
      </w:pPr>
      <w:r>
        <w:rPr>
          <w:rFonts w:ascii="Times New Roman" w:hAnsi="Times New Roman" w:cs="Times New Roman"/>
          <w:sz w:val="24"/>
          <w:szCs w:val="24"/>
          <w:lang w:val="kk-KZ"/>
        </w:rPr>
        <w:t>Қазақстан Республикасының қазіргі заңнама нормаларына түсініктеме жөніндегі жеке және заңды тұлғалардың өтініштерін қарау. Бұйрықтардың олардың қолданыстағы заң нормаларына сәйкес келуіне тексеру және оларды парафирлеу.</w:t>
      </w:r>
    </w:p>
    <w:p w:rsidR="000F7DC4" w:rsidRPr="006B7D84" w:rsidRDefault="000F7DC4" w:rsidP="000F7DC4">
      <w:pPr>
        <w:pStyle w:val="a3"/>
        <w:spacing w:before="0" w:beforeAutospacing="0" w:after="0" w:afterAutospacing="0"/>
        <w:jc w:val="both"/>
        <w:rPr>
          <w:sz w:val="24"/>
          <w:szCs w:val="24"/>
          <w:lang w:val="kk-KZ" w:eastAsia="ko-KR"/>
        </w:rPr>
      </w:pPr>
      <w:r>
        <w:rPr>
          <w:rFonts w:eastAsia="Calibri"/>
          <w:b/>
          <w:color w:val="000000" w:themeColor="text1"/>
          <w:sz w:val="24"/>
          <w:szCs w:val="24"/>
          <w:lang w:val="kk-KZ"/>
        </w:rPr>
        <w:t>Конкурсқа қатысушыға қойылатын талаптар:</w:t>
      </w:r>
      <w:r>
        <w:rPr>
          <w:sz w:val="24"/>
          <w:szCs w:val="24"/>
          <w:lang w:val="kk-KZ"/>
        </w:rPr>
        <w:t>ж</w:t>
      </w:r>
      <w:r>
        <w:rPr>
          <w:sz w:val="24"/>
          <w:szCs w:val="24"/>
          <w:lang w:val="ca-ES"/>
        </w:rPr>
        <w:t xml:space="preserve">оғары </w:t>
      </w:r>
      <w:r>
        <w:rPr>
          <w:sz w:val="24"/>
          <w:szCs w:val="24"/>
          <w:lang w:val="kk-KZ"/>
        </w:rPr>
        <w:t xml:space="preserve">білім: </w:t>
      </w:r>
      <w:r>
        <w:rPr>
          <w:sz w:val="24"/>
          <w:szCs w:val="24"/>
          <w:lang w:val="kk-KZ" w:eastAsia="ko-KR"/>
        </w:rPr>
        <w:t>құқық саласында (құқықтану, халықаралық құқық)</w:t>
      </w:r>
      <w:r>
        <w:rPr>
          <w:sz w:val="24"/>
          <w:szCs w:val="24"/>
          <w:lang w:val="ca-ES" w:eastAsia="ko-KR"/>
        </w:rPr>
        <w:t>.</w:t>
      </w:r>
    </w:p>
    <w:p w:rsidR="000F7DC4" w:rsidRPr="009A58BE" w:rsidRDefault="000F7DC4" w:rsidP="000F7DC4">
      <w:pPr>
        <w:pStyle w:val="a3"/>
        <w:spacing w:before="0" w:beforeAutospacing="0" w:after="0" w:afterAutospacing="0"/>
        <w:jc w:val="both"/>
        <w:rPr>
          <w:color w:val="000000"/>
          <w:sz w:val="24"/>
          <w:szCs w:val="24"/>
          <w:lang w:val="ca-ES"/>
        </w:rPr>
      </w:pPr>
    </w:p>
    <w:p w:rsidR="000F7DC4" w:rsidRDefault="000F7DC4" w:rsidP="000F7DC4">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ab/>
      </w:r>
      <w:r>
        <w:rPr>
          <w:rFonts w:ascii="Times New Roman" w:eastAsia="Calibri" w:hAnsi="Times New Roman" w:cs="Times New Roman"/>
          <w:b/>
          <w:color w:val="000000" w:themeColor="text1"/>
          <w:sz w:val="24"/>
          <w:szCs w:val="24"/>
          <w:lang w:val="kk-KZ"/>
        </w:rPr>
        <w:t>Жалпы конкурсқа қатысу үшін мынадай құжаттар тапсырылады:</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 xml:space="preserve">1) Қағидалардың 2-қосымшасына сәйкес нысандағы өтініш; </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w:t>
      </w:r>
      <w:r>
        <w:rPr>
          <w:rFonts w:ascii="Times New Roman" w:eastAsia="Calibri" w:hAnsi="Times New Roman" w:cs="Times New Roman"/>
          <w:color w:val="000000" w:themeColor="text1"/>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6)</w:t>
      </w:r>
      <w:r>
        <w:rPr>
          <w:rFonts w:ascii="Times New Roman" w:eastAsia="Calibri" w:hAnsi="Times New Roman" w:cs="Times New Roman"/>
          <w:color w:val="000000" w:themeColor="text1"/>
          <w:sz w:val="24"/>
          <w:szCs w:val="24"/>
          <w:lang w:val="kk-KZ"/>
        </w:rPr>
        <w:tab/>
        <w:t xml:space="preserve">Қазақстан Республикасы азаматының жеке басын куәландыратын құжаттың көшірмесі;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7)</w:t>
      </w:r>
      <w:r>
        <w:rPr>
          <w:rFonts w:ascii="Times New Roman" w:eastAsia="Calibri" w:hAnsi="Times New Roman" w:cs="Times New Roman"/>
          <w:color w:val="000000" w:themeColor="text1"/>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8)</w:t>
      </w:r>
      <w:r>
        <w:rPr>
          <w:rFonts w:ascii="Times New Roman" w:eastAsia="Calibri" w:hAnsi="Times New Roman" w:cs="Times New Roman"/>
          <w:color w:val="000000" w:themeColor="text1"/>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9)</w:t>
      </w:r>
      <w:r>
        <w:rPr>
          <w:rFonts w:ascii="Times New Roman" w:eastAsia="Calibri" w:hAnsi="Times New Roman" w:cs="Times New Roman"/>
          <w:color w:val="000000" w:themeColor="text1"/>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10)</w:t>
      </w:r>
      <w:r>
        <w:rPr>
          <w:rFonts w:ascii="Times New Roman" w:eastAsia="Calibri" w:hAnsi="Times New Roman" w:cs="Times New Roman"/>
          <w:color w:val="000000" w:themeColor="text1"/>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0F7DC4" w:rsidRDefault="000F7DC4" w:rsidP="000F7DC4">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Құжаттардың толық емес  ұсынылуы конкурстық комиссияның қараудан бас тартудың негізі болып есептеледі.</w:t>
      </w:r>
    </w:p>
    <w:p w:rsidR="000F7DC4" w:rsidRDefault="000F7DC4" w:rsidP="000F7DC4">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4"/>
          <w:szCs w:val="24"/>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4"/>
          <w:szCs w:val="24"/>
          <w:lang w:val="kk-KZ"/>
        </w:rPr>
        <w:t>арқылы құжаттарды қабылдау мерзімінде тапсырады.</w:t>
      </w:r>
    </w:p>
    <w:p w:rsidR="000F7DC4" w:rsidRDefault="000F7DC4" w:rsidP="000F7DC4">
      <w:pPr>
        <w:spacing w:after="0" w:line="240" w:lineRule="auto"/>
        <w:jc w:val="both"/>
        <w:rPr>
          <w:rFonts w:ascii="Times New Roman" w:eastAsia="Calibri" w:hAnsi="Times New Roman" w:cs="Times New Roman"/>
          <w:b/>
          <w:bCs/>
          <w:iCs/>
          <w:color w:val="000000" w:themeColor="text1"/>
          <w:sz w:val="24"/>
          <w:szCs w:val="24"/>
          <w:lang w:val="kk-KZ"/>
        </w:rPr>
      </w:pPr>
      <w:r>
        <w:rPr>
          <w:rFonts w:ascii="Times New Roman" w:eastAsia="Calibri" w:hAnsi="Times New Roman" w:cs="Times New Roman"/>
          <w:color w:val="000000" w:themeColor="text1"/>
          <w:sz w:val="24"/>
          <w:szCs w:val="24"/>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4"/>
          <w:szCs w:val="24"/>
          <w:lang w:val="kk-KZ"/>
        </w:rPr>
        <w:tab/>
      </w:r>
      <w:r>
        <w:rPr>
          <w:rFonts w:ascii="Times New Roman" w:eastAsia="Calibri" w:hAnsi="Times New Roman" w:cs="Times New Roman"/>
          <w:b/>
          <w:color w:val="000000" w:themeColor="text1"/>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4"/>
          <w:szCs w:val="24"/>
          <w:lang w:val="kk-KZ"/>
        </w:rPr>
        <w:t xml:space="preserve"> </w:t>
      </w:r>
    </w:p>
    <w:p w:rsidR="000F7DC4" w:rsidRDefault="000F7DC4" w:rsidP="000F7DC4">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ab/>
        <w:t xml:space="preserve">Әңгімелесуге жіберілгендер туралы хабарланған соң </w:t>
      </w:r>
      <w:r>
        <w:rPr>
          <w:rFonts w:ascii="Times New Roman" w:eastAsia="Calibri" w:hAnsi="Times New Roman" w:cs="Times New Roman"/>
          <w:b/>
          <w:color w:val="000000" w:themeColor="text1"/>
          <w:sz w:val="24"/>
          <w:szCs w:val="24"/>
          <w:lang w:val="kk-KZ"/>
        </w:rPr>
        <w:t>3 жұмыс күні</w:t>
      </w:r>
      <w:r>
        <w:rPr>
          <w:rFonts w:ascii="Times New Roman" w:eastAsia="Calibri" w:hAnsi="Times New Roman" w:cs="Times New Roman"/>
          <w:color w:val="000000" w:themeColor="text1"/>
          <w:sz w:val="24"/>
          <w:szCs w:val="24"/>
          <w:lang w:val="kk-KZ"/>
        </w:rPr>
        <w:t xml:space="preserve">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4"/>
          <w:szCs w:val="24"/>
          <w:lang w:val="kk-KZ"/>
        </w:rPr>
        <w:t>асқармасы</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ММ-де өтеді. </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0F7DC4" w:rsidRDefault="000F7DC4" w:rsidP="000F7DC4">
      <w:pPr>
        <w:spacing w:after="0" w:line="240" w:lineRule="auto"/>
        <w:ind w:right="-2" w:firstLine="709"/>
        <w:jc w:val="both"/>
        <w:rPr>
          <w:rFonts w:ascii="Times New Roman" w:hAnsi="Times New Roman" w:cs="Times New Roman"/>
          <w:iCs/>
          <w:sz w:val="24"/>
          <w:szCs w:val="24"/>
          <w:lang w:val="kk-KZ"/>
        </w:rPr>
      </w:pPr>
      <w:r>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F7DC4" w:rsidRDefault="000F7DC4" w:rsidP="000F7DC4">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Мемлекеттік әкімшілік лауазымдарға орналасуға арналған тест өткізу бағдарламасы:</w:t>
      </w:r>
    </w:p>
    <w:p w:rsidR="000F7DC4" w:rsidRDefault="000F7DC4" w:rsidP="000F7DC4">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ab/>
        <w:t>D-O-4 санатына арналған:</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0F7DC4" w:rsidRDefault="000F7DC4" w:rsidP="000F7DC4">
      <w:pPr>
        <w:tabs>
          <w:tab w:val="left" w:pos="70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Қазақстан Республикасының заңнамаларын білуге арналған тестерді орындау үшін жалпы уақыт 105 минутті құрайды.</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 xml:space="preserve">Б» корпусының лауазымына </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w:t>
      </w:r>
      <w:r>
        <w:rPr>
          <w:rFonts w:ascii="Times New Roman" w:eastAsia="Calibri" w:hAnsi="Times New Roman" w:cs="Times New Roman"/>
          <w:color w:val="000000" w:themeColor="text1"/>
          <w:sz w:val="24"/>
          <w:szCs w:val="24"/>
          <w:lang w:val="kk-KZ"/>
        </w:rPr>
        <w:lastRenderedPageBreak/>
        <w:t>тұтынушыға бағдарлану (12 тапсырма), жемқорлыққа шыдамау (12 тапсырма) деңгейін анықтауға арналған тестер.</w:t>
      </w:r>
    </w:p>
    <w:p w:rsidR="000F7DC4" w:rsidRDefault="000F7DC4" w:rsidP="000F7DC4">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0F7DC4" w:rsidRDefault="000F7DC4" w:rsidP="000F7DC4">
      <w:pPr>
        <w:spacing w:after="0" w:line="240" w:lineRule="auto"/>
        <w:ind w:firstLine="708"/>
        <w:jc w:val="both"/>
        <w:rPr>
          <w:rFonts w:ascii="Times New Roman" w:eastAsia="Calibri" w:hAnsi="Times New Roman" w:cs="Times New Roman"/>
          <w:color w:val="000000" w:themeColor="text1"/>
          <w:sz w:val="24"/>
          <w:szCs w:val="24"/>
          <w:lang w:val="kk-KZ"/>
        </w:rPr>
      </w:pPr>
    </w:p>
    <w:p w:rsidR="000F7DC4" w:rsidRDefault="000F7DC4" w:rsidP="000F7DC4">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1-қосымша</w:t>
      </w:r>
    </w:p>
    <w:p w:rsidR="000F7DC4" w:rsidRDefault="000F7DC4" w:rsidP="000F7DC4">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0F7DC4" w:rsidRDefault="000F7DC4" w:rsidP="000F7DC4">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0F7DC4" w:rsidRDefault="000F7DC4" w:rsidP="000F7DC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0F7DC4" w:rsidRDefault="000F7DC4" w:rsidP="000F7DC4">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bookmarkStart w:id="0" w:name="180"/>
      <w:bookmarkEnd w:id="0"/>
      <w:r>
        <w:rPr>
          <w:rFonts w:ascii="Times New Roman" w:eastAsia="Times New Roman" w:hAnsi="Times New Roman" w:cs="Times New Roman"/>
          <w:b/>
          <w:bCs/>
          <w:sz w:val="24"/>
          <w:szCs w:val="24"/>
          <w:lang w:val="kk-KZ" w:eastAsia="ru-RU"/>
        </w:rPr>
        <w:t>Өтініш</w:t>
      </w:r>
    </w:p>
    <w:p w:rsidR="000F7DC4" w:rsidRDefault="000F7DC4" w:rsidP="000F7DC4">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0F7DC4" w:rsidRDefault="000F7DC4" w:rsidP="000F7DC4">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0F7DC4" w:rsidRDefault="000F7DC4" w:rsidP="000F7DC4">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0F7DC4" w:rsidRDefault="000F7DC4" w:rsidP="000F7DC4">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0F7DC4" w:rsidRDefault="000F7DC4" w:rsidP="000F7DC4">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0F7DC4" w:rsidRDefault="000F7DC4" w:rsidP="000F7DC4">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0F7DC4" w:rsidRDefault="000F7DC4" w:rsidP="000F7DC4">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bookmarkStart w:id="1" w:name="181"/>
      <w:bookmarkEnd w:id="1"/>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0F7DC4" w:rsidRDefault="000F7DC4" w:rsidP="000F7DC4">
      <w:pPr>
        <w:tabs>
          <w:tab w:val="left" w:pos="709"/>
        </w:tabs>
        <w:spacing w:after="0" w:line="240" w:lineRule="auto"/>
        <w:ind w:firstLine="567"/>
        <w:jc w:val="both"/>
        <w:rPr>
          <w:rFonts w:ascii="Times New Roman" w:hAnsi="Times New Roman"/>
          <w:color w:val="000000" w:themeColor="text1"/>
          <w:sz w:val="24"/>
          <w:szCs w:val="24"/>
          <w:lang w:val="kk-KZ"/>
        </w:rPr>
      </w:pPr>
    </w:p>
    <w:p w:rsidR="000F7DC4" w:rsidRDefault="000F7DC4" w:rsidP="000F7DC4">
      <w:pPr>
        <w:tabs>
          <w:tab w:val="left" w:pos="709"/>
        </w:tabs>
        <w:spacing w:after="0" w:line="240" w:lineRule="auto"/>
        <w:ind w:firstLine="567"/>
        <w:jc w:val="both"/>
        <w:rPr>
          <w:rFonts w:ascii="Times New Roman" w:hAnsi="Times New Roman"/>
          <w:color w:val="000000" w:themeColor="text1"/>
          <w:sz w:val="24"/>
          <w:szCs w:val="24"/>
          <w:lang w:val="kk-KZ"/>
        </w:rPr>
      </w:pPr>
    </w:p>
    <w:p w:rsidR="000F7DC4" w:rsidRDefault="000F7DC4" w:rsidP="000F7DC4">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2-қосымша</w:t>
      </w:r>
    </w:p>
    <w:p w:rsidR="000F7DC4" w:rsidRDefault="000F7DC4" w:rsidP="000F7DC4">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0F7DC4" w:rsidRDefault="000F7DC4" w:rsidP="000F7DC4">
      <w:pPr>
        <w:tabs>
          <w:tab w:val="left" w:pos="709"/>
        </w:tabs>
        <w:spacing w:after="0" w:line="240" w:lineRule="auto"/>
        <w:ind w:firstLine="567"/>
        <w:jc w:val="both"/>
        <w:rPr>
          <w:rFonts w:ascii="Times New Roman" w:hAnsi="Times New Roman"/>
          <w:color w:val="000000" w:themeColor="text1"/>
          <w:sz w:val="24"/>
          <w:szCs w:val="24"/>
          <w:lang w:val="kk-KZ"/>
        </w:rPr>
      </w:pPr>
    </w:p>
    <w:p w:rsidR="000F7DC4" w:rsidRDefault="000F7DC4" w:rsidP="000F7DC4">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0F7DC4" w:rsidRDefault="000F7DC4" w:rsidP="000F7DC4">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0F7DC4" w:rsidRDefault="000F7DC4" w:rsidP="000F7DC4">
      <w:pPr>
        <w:tabs>
          <w:tab w:val="left" w:pos="709"/>
        </w:tabs>
        <w:spacing w:after="0" w:line="240" w:lineRule="auto"/>
        <w:ind w:firstLine="567"/>
        <w:jc w:val="both"/>
        <w:rPr>
          <w:rFonts w:ascii="Times New Roman" w:hAnsi="Times New Roman"/>
          <w:b/>
          <w:bCs/>
          <w:color w:val="000000" w:themeColor="text1"/>
          <w:sz w:val="24"/>
          <w:szCs w:val="24"/>
          <w:lang w:val="kk-KZ"/>
        </w:rPr>
      </w:pPr>
    </w:p>
    <w:p w:rsidR="000F7DC4" w:rsidRDefault="000F7DC4" w:rsidP="000F7DC4">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0F7DC4" w:rsidRDefault="000F7DC4" w:rsidP="000F7DC4">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0F7DC4" w:rsidRDefault="000F7DC4" w:rsidP="000F7DC4">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0F7DC4" w:rsidTr="004C0795">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55" w:type="dxa"/>
            <w:vMerge/>
            <w:tcBorders>
              <w:top w:val="nil"/>
              <w:left w:val="nil"/>
              <w:bottom w:val="nil"/>
              <w:right w:val="nil"/>
            </w:tcBorders>
            <w:vAlign w:val="center"/>
            <w:hideMark/>
          </w:tcPr>
          <w:p w:rsidR="000F7DC4" w:rsidRDefault="000F7DC4" w:rsidP="004C0795">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0F7DC4" w:rsidRDefault="000F7DC4" w:rsidP="004C0795">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0F7DC4" w:rsidRDefault="000F7DC4" w:rsidP="004C0795">
            <w:pPr>
              <w:spacing w:after="0" w:line="240" w:lineRule="auto"/>
              <w:rPr>
                <w:rFonts w:ascii="Times New Roman" w:hAnsi="Times New Roman"/>
                <w:color w:val="000000" w:themeColor="text1"/>
                <w:sz w:val="24"/>
                <w:szCs w:val="24"/>
              </w:rPr>
            </w:pPr>
          </w:p>
        </w:tc>
      </w:tr>
      <w:tr w:rsidR="000F7DC4" w:rsidTr="004C079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 xml:space="preserve">Дипломатический ранг, воинское, специальное </w:t>
            </w:r>
            <w:r>
              <w:rPr>
                <w:rFonts w:ascii="Times New Roman" w:hAnsi="Times New Roman"/>
                <w:color w:val="000000" w:themeColor="text1"/>
                <w:sz w:val="24"/>
                <w:szCs w:val="24"/>
              </w:rPr>
              <w:lastRenderedPageBreak/>
              <w:t>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ЕҢБЕК ЖОЛЫ/ТРУДОВАЯ ДЕЯТЕЛЬНОСТЬ</w:t>
            </w:r>
          </w:p>
        </w:tc>
      </w:tr>
      <w:tr w:rsidR="000F7DC4" w:rsidTr="004C0795">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p>
        </w:tc>
      </w:tr>
      <w:tr w:rsidR="000F7DC4" w:rsidTr="004C0795">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DC4" w:rsidRDefault="000F7DC4" w:rsidP="004C0795">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0F7DC4" w:rsidRPr="002B29DB" w:rsidRDefault="000F7DC4" w:rsidP="000F7DC4"/>
    <w:p w:rsidR="002B29DB" w:rsidRPr="000F7DC4" w:rsidRDefault="002B29DB" w:rsidP="000F7DC4">
      <w:bookmarkStart w:id="2" w:name="_GoBack"/>
      <w:bookmarkEnd w:id="2"/>
    </w:p>
    <w:sectPr w:rsidR="002B29DB" w:rsidRPr="000F7DC4"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90663"/>
    <w:rsid w:val="000A39E2"/>
    <w:rsid w:val="000B5508"/>
    <w:rsid w:val="000C0375"/>
    <w:rsid w:val="000F13D8"/>
    <w:rsid w:val="000F7DC4"/>
    <w:rsid w:val="00126CC3"/>
    <w:rsid w:val="00136B7F"/>
    <w:rsid w:val="001715F8"/>
    <w:rsid w:val="001A3492"/>
    <w:rsid w:val="00220F50"/>
    <w:rsid w:val="002B29DB"/>
    <w:rsid w:val="002E19CF"/>
    <w:rsid w:val="0035720F"/>
    <w:rsid w:val="003905DF"/>
    <w:rsid w:val="00393FDE"/>
    <w:rsid w:val="00470B4B"/>
    <w:rsid w:val="00491DBC"/>
    <w:rsid w:val="004959FC"/>
    <w:rsid w:val="00500643"/>
    <w:rsid w:val="00512DC0"/>
    <w:rsid w:val="005161DD"/>
    <w:rsid w:val="00537CBB"/>
    <w:rsid w:val="00576149"/>
    <w:rsid w:val="005A2948"/>
    <w:rsid w:val="005A3579"/>
    <w:rsid w:val="005F4938"/>
    <w:rsid w:val="00610793"/>
    <w:rsid w:val="00614B9C"/>
    <w:rsid w:val="006438C4"/>
    <w:rsid w:val="006B7D84"/>
    <w:rsid w:val="006C3817"/>
    <w:rsid w:val="0070180C"/>
    <w:rsid w:val="00710675"/>
    <w:rsid w:val="007131CB"/>
    <w:rsid w:val="00725B86"/>
    <w:rsid w:val="00746575"/>
    <w:rsid w:val="0074783D"/>
    <w:rsid w:val="00776FF5"/>
    <w:rsid w:val="00777148"/>
    <w:rsid w:val="007C1539"/>
    <w:rsid w:val="008717EA"/>
    <w:rsid w:val="008D3D70"/>
    <w:rsid w:val="00905260"/>
    <w:rsid w:val="00905302"/>
    <w:rsid w:val="00907884"/>
    <w:rsid w:val="00920023"/>
    <w:rsid w:val="00935720"/>
    <w:rsid w:val="009420E5"/>
    <w:rsid w:val="009A58BE"/>
    <w:rsid w:val="009B0E1C"/>
    <w:rsid w:val="00A50676"/>
    <w:rsid w:val="00A95080"/>
    <w:rsid w:val="00AD773F"/>
    <w:rsid w:val="00B33503"/>
    <w:rsid w:val="00B4443A"/>
    <w:rsid w:val="00B84964"/>
    <w:rsid w:val="00B866F5"/>
    <w:rsid w:val="00B90D35"/>
    <w:rsid w:val="00C62AC8"/>
    <w:rsid w:val="00CB4168"/>
    <w:rsid w:val="00CF3ECE"/>
    <w:rsid w:val="00CF7973"/>
    <w:rsid w:val="00D032A6"/>
    <w:rsid w:val="00D10597"/>
    <w:rsid w:val="00D22AC9"/>
    <w:rsid w:val="00D36A07"/>
    <w:rsid w:val="00DA53AD"/>
    <w:rsid w:val="00E469AD"/>
    <w:rsid w:val="00E62C28"/>
    <w:rsid w:val="00E8056C"/>
    <w:rsid w:val="00E90248"/>
    <w:rsid w:val="00E96682"/>
    <w:rsid w:val="00EA6676"/>
    <w:rsid w:val="00EC7E65"/>
    <w:rsid w:val="00ED3178"/>
    <w:rsid w:val="00F00704"/>
    <w:rsid w:val="00F42E72"/>
    <w:rsid w:val="00FB7641"/>
    <w:rsid w:val="00FB7A8C"/>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1271663669">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2742</Words>
  <Characters>15635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2017-09-22T11:04:00Z</cp:lastPrinted>
  <dcterms:created xsi:type="dcterms:W3CDTF">2017-11-27T11:53:00Z</dcterms:created>
  <dcterms:modified xsi:type="dcterms:W3CDTF">2017-11-27T11:53:00Z</dcterms:modified>
</cp:coreProperties>
</file>