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Default="00864993" w:rsidP="00864993">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«Б» корпусы бос мемлекеттік </w:t>
      </w:r>
    </w:p>
    <w:p w:rsidR="00864993" w:rsidRDefault="00864993" w:rsidP="00864993">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әкімшілік лауазымдарына орналасуға жалпы конкурс </w:t>
      </w:r>
    </w:p>
    <w:p w:rsidR="00864993" w:rsidRDefault="00864993" w:rsidP="00864993">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туралы хабарландыру (төменгі лауазым)</w:t>
      </w:r>
    </w:p>
    <w:p w:rsidR="00864993"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p>
    <w:p w:rsidR="00864993"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Жалпы конкурс қатысушыларына қойылатын ортақ біліктілік талаптар:</w:t>
      </w:r>
    </w:p>
    <w:p w:rsidR="00864993" w:rsidRDefault="00864993" w:rsidP="00864993">
      <w:pPr>
        <w:spacing w:after="0" w:line="240" w:lineRule="auto"/>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D-О-4**** санаты үшін: </w:t>
      </w:r>
      <w:r>
        <w:rPr>
          <w:rFonts w:ascii="Times New Roman" w:eastAsia="Calibri" w:hAnsi="Times New Roman" w:cs="Times New Roman"/>
          <w:color w:val="000000" w:themeColor="text1"/>
          <w:sz w:val="24"/>
          <w:szCs w:val="24"/>
          <w:lang w:val="kk-KZ"/>
        </w:rPr>
        <w:t>жоғары</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864993" w:rsidRDefault="00864993" w:rsidP="00864993">
      <w:pPr>
        <w:spacing w:after="0" w:line="240" w:lineRule="auto"/>
        <w:ind w:firstLine="567"/>
        <w:jc w:val="both"/>
        <w:rPr>
          <w:rFonts w:ascii="Times New Roman" w:eastAsia="Calibri" w:hAnsi="Times New Roman" w:cs="Times New Roman"/>
          <w:color w:val="000000" w:themeColor="text1"/>
          <w:sz w:val="24"/>
          <w:szCs w:val="24"/>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roofErr w:type="spellStart"/>
            <w:r>
              <w:rPr>
                <w:rFonts w:ascii="Times New Roman" w:eastAsia="Calibri" w:hAnsi="Times New Roman" w:cs="Times New Roman"/>
                <w:b/>
                <w:color w:val="000000" w:themeColor="text1"/>
                <w:sz w:val="24"/>
                <w:szCs w:val="24"/>
              </w:rPr>
              <w:t>Еңбек</w:t>
            </w:r>
            <w:proofErr w:type="spellEnd"/>
            <w:r>
              <w:rPr>
                <w:rFonts w:ascii="Times New Roman" w:eastAsia="Calibri" w:hAnsi="Times New Roman" w:cs="Times New Roman"/>
                <w:b/>
                <w:color w:val="000000" w:themeColor="text1"/>
                <w:sz w:val="24"/>
                <w:szCs w:val="24"/>
                <w:lang w:val="kk-KZ"/>
              </w:rPr>
              <w:t xml:space="preserve"> </w:t>
            </w:r>
            <w:proofErr w:type="spellStart"/>
            <w:r>
              <w:rPr>
                <w:rFonts w:ascii="Times New Roman" w:eastAsia="Calibri" w:hAnsi="Times New Roman" w:cs="Times New Roman"/>
                <w:b/>
                <w:color w:val="000000" w:themeColor="text1"/>
                <w:sz w:val="24"/>
                <w:szCs w:val="24"/>
              </w:rPr>
              <w:t>с</w:t>
            </w:r>
            <w:proofErr w:type="gramStart"/>
            <w:r>
              <w:rPr>
                <w:rFonts w:ascii="Times New Roman" w:eastAsia="Calibri" w:hAnsi="Times New Roman" w:cs="Times New Roman"/>
                <w:b/>
                <w:color w:val="000000" w:themeColor="text1"/>
                <w:sz w:val="24"/>
                <w:szCs w:val="24"/>
              </w:rPr>
              <w:t>i</w:t>
            </w:r>
            <w:proofErr w:type="gramEnd"/>
            <w:r>
              <w:rPr>
                <w:rFonts w:ascii="Times New Roman" w:eastAsia="Calibri" w:hAnsi="Times New Roman" w:cs="Times New Roman"/>
                <w:b/>
                <w:color w:val="000000" w:themeColor="text1"/>
                <w:sz w:val="24"/>
                <w:szCs w:val="24"/>
              </w:rPr>
              <w:t>ңiрген</w:t>
            </w:r>
            <w:proofErr w:type="spellEnd"/>
            <w:r>
              <w:rPr>
                <w:rFonts w:ascii="Times New Roman" w:eastAsia="Calibri" w:hAnsi="Times New Roman" w:cs="Times New Roman"/>
                <w:b/>
                <w:color w:val="000000" w:themeColor="text1"/>
                <w:sz w:val="24"/>
                <w:szCs w:val="24"/>
                <w:lang w:val="kk-KZ"/>
              </w:rPr>
              <w:t xml:space="preserve"> </w:t>
            </w:r>
            <w:proofErr w:type="spellStart"/>
            <w:r>
              <w:rPr>
                <w:rFonts w:ascii="Times New Roman" w:eastAsia="Calibri" w:hAnsi="Times New Roman" w:cs="Times New Roman"/>
                <w:b/>
                <w:color w:val="000000" w:themeColor="text1"/>
                <w:sz w:val="24"/>
                <w:szCs w:val="24"/>
              </w:rPr>
              <w:t>жылдарын</w:t>
            </w:r>
            <w:proofErr w:type="spellEnd"/>
            <w:r>
              <w:rPr>
                <w:rFonts w:ascii="Times New Roman" w:eastAsia="Calibri" w:hAnsi="Times New Roman" w:cs="Times New Roman"/>
                <w:b/>
                <w:color w:val="000000" w:themeColor="text1"/>
                <w:sz w:val="24"/>
                <w:szCs w:val="24"/>
                <w:lang w:val="kk-KZ"/>
              </w:rPr>
              <w:t>а байланысты</w:t>
            </w:r>
          </w:p>
          <w:p w:rsidR="00864993"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
        </w:tc>
      </w:tr>
      <w:tr w:rsidR="00864993"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4"/>
                <w:szCs w:val="24"/>
                <w:lang w:eastAsia="ru-RU"/>
              </w:rPr>
            </w:pPr>
            <w:proofErr w:type="spellStart"/>
            <w:r>
              <w:rPr>
                <w:rFonts w:ascii="Times New Roman" w:eastAsia="Times New Roman" w:hAnsi="Times New Roman" w:cs="Times New Roman"/>
                <w:b/>
                <w:bCs/>
                <w:color w:val="000000" w:themeColor="text1"/>
                <w:kern w:val="2"/>
                <w:sz w:val="24"/>
                <w:szCs w:val="24"/>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roofErr w:type="spellStart"/>
            <w:r>
              <w:rPr>
                <w:rFonts w:ascii="Times New Roman" w:eastAsia="Calibri" w:hAnsi="Times New Roman" w:cs="Times New Roman"/>
                <w:b/>
                <w:bCs/>
                <w:color w:val="000000" w:themeColor="text1"/>
                <w:sz w:val="24"/>
                <w:szCs w:val="24"/>
              </w:rPr>
              <w:t>max</w:t>
            </w:r>
            <w:proofErr w:type="spellEnd"/>
          </w:p>
        </w:tc>
      </w:tr>
      <w:tr w:rsidR="00864993"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Default="0086499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en-US" w:eastAsia="ru-RU"/>
              </w:rPr>
              <w:t>D</w:t>
            </w:r>
            <w:r>
              <w:rPr>
                <w:rFonts w:ascii="Times New Roman" w:eastAsia="Times New Roman" w:hAnsi="Times New Roman" w:cs="Times New Roman"/>
                <w:b/>
                <w:bCs/>
                <w:color w:val="000000" w:themeColor="text1"/>
                <w:sz w:val="24"/>
                <w:szCs w:val="24"/>
                <w:lang w:eastAsia="ru-RU"/>
              </w:rPr>
              <w:t>-</w:t>
            </w:r>
            <w:r>
              <w:rPr>
                <w:rFonts w:ascii="Times New Roman" w:eastAsia="Times New Roman" w:hAnsi="Times New Roman" w:cs="Times New Roman"/>
                <w:b/>
                <w:bCs/>
                <w:color w:val="000000" w:themeColor="text1"/>
                <w:sz w:val="24"/>
                <w:szCs w:val="24"/>
                <w:lang w:val="en-US" w:eastAsia="ru-RU"/>
              </w:rPr>
              <w:t>O</w:t>
            </w:r>
            <w:r>
              <w:rPr>
                <w:rFonts w:ascii="Times New Roman" w:eastAsia="Times New Roman" w:hAnsi="Times New Roman" w:cs="Times New Roman"/>
                <w:b/>
                <w:bCs/>
                <w:color w:val="000000" w:themeColor="text1"/>
                <w:sz w:val="24"/>
                <w:szCs w:val="24"/>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864993" w:rsidRDefault="0086499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83</w:t>
            </w:r>
            <w:r>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rPr>
              <w:t>82</w:t>
            </w:r>
            <w:r>
              <w:rPr>
                <w:rFonts w:ascii="Times New Roman" w:eastAsia="Calibri" w:hAnsi="Times New Roman" w:cs="Times New Roman"/>
                <w:color w:val="000000" w:themeColor="text1"/>
                <w:sz w:val="24"/>
                <w:szCs w:val="24"/>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864993" w:rsidRDefault="00864993">
            <w:pPr>
              <w:spacing w:after="0" w:line="240" w:lineRule="auto"/>
              <w:ind w:firstLine="567"/>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112430,81</w:t>
            </w:r>
          </w:p>
        </w:tc>
      </w:tr>
    </w:tbl>
    <w:p w:rsidR="00864993" w:rsidRDefault="00864993" w:rsidP="00864993">
      <w:pPr>
        <w:spacing w:after="0" w:line="240" w:lineRule="auto"/>
        <w:ind w:firstLine="709"/>
        <w:jc w:val="both"/>
        <w:rPr>
          <w:rFonts w:ascii="Times New Roman" w:eastAsia="Calibri" w:hAnsi="Times New Roman" w:cs="Times New Roman"/>
          <w:b/>
          <w:color w:val="000000" w:themeColor="text1"/>
          <w:sz w:val="24"/>
          <w:szCs w:val="24"/>
          <w:lang w:val="kk-KZ"/>
        </w:rPr>
      </w:pPr>
    </w:p>
    <w:p w:rsidR="00864993" w:rsidRDefault="00864993" w:rsidP="00864993">
      <w:pPr>
        <w:spacing w:after="0" w:line="240" w:lineRule="auto"/>
        <w:ind w:firstLine="709"/>
        <w:jc w:val="both"/>
        <w:rPr>
          <w:rFonts w:ascii="Times New Roman" w:eastAsia="Calibri" w:hAnsi="Times New Roman" w:cs="Times New Roman"/>
          <w:i/>
          <w:color w:val="000000" w:themeColor="text1"/>
          <w:sz w:val="24"/>
          <w:szCs w:val="24"/>
          <w:lang w:val="kk-KZ"/>
        </w:rPr>
      </w:pPr>
      <w:r>
        <w:rPr>
          <w:rFonts w:ascii="Times New Roman" w:eastAsia="Calibri" w:hAnsi="Times New Roman" w:cs="Times New Roman"/>
          <w:b/>
          <w:i/>
          <w:color w:val="000000" w:themeColor="text1"/>
          <w:sz w:val="24"/>
          <w:szCs w:val="24"/>
          <w:lang w:val="kk-KZ"/>
        </w:rPr>
        <w:t>****Ескерту</w:t>
      </w:r>
      <w:r>
        <w:rPr>
          <w:rFonts w:ascii="Times New Roman" w:eastAsia="Calibri" w:hAnsi="Times New Roman" w:cs="Times New Roman"/>
          <w:i/>
          <w:color w:val="000000" w:themeColor="text1"/>
          <w:sz w:val="24"/>
          <w:szCs w:val="24"/>
          <w:lang w:val="kk-KZ"/>
        </w:rPr>
        <w:t>:  Мемлекеттік органның штат кестесінде D-O-4 лауазым төменгі болған жағдайда, онда жұмыс тәжірибесі талап етілмейді.</w:t>
      </w:r>
    </w:p>
    <w:p w:rsidR="00864993" w:rsidRDefault="00864993" w:rsidP="00864993">
      <w:pPr>
        <w:spacing w:after="0" w:line="240" w:lineRule="auto"/>
        <w:ind w:firstLine="708"/>
        <w:jc w:val="both"/>
        <w:rPr>
          <w:rFonts w:ascii="Times New Roman" w:eastAsia="Calibri" w:hAnsi="Times New Roman" w:cs="Times New Roman"/>
          <w:b/>
          <w:i/>
          <w:color w:val="000000" w:themeColor="text1"/>
          <w:sz w:val="24"/>
          <w:szCs w:val="24"/>
          <w:lang w:val="kk-KZ"/>
        </w:rPr>
      </w:pPr>
      <w:r>
        <w:rPr>
          <w:rFonts w:ascii="Times New Roman" w:eastAsia="Calibri" w:hAnsi="Times New Roman" w:cs="Times New Roman"/>
          <w:b/>
          <w:i/>
          <w:color w:val="000000" w:themeColor="text1"/>
          <w:sz w:val="24"/>
          <w:szCs w:val="24"/>
          <w:lang w:val="kk-KZ"/>
        </w:rPr>
        <w:t xml:space="preserve"> </w:t>
      </w:r>
    </w:p>
    <w:p w:rsidR="00864993" w:rsidRDefault="00864993" w:rsidP="00864993">
      <w:pPr>
        <w:spacing w:after="0" w:line="240" w:lineRule="auto"/>
        <w:ind w:firstLine="708"/>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«Павлодар облысы денсаулық сақтау </w:t>
      </w:r>
      <w:r>
        <w:rPr>
          <w:rFonts w:ascii="Times New Roman" w:eastAsia="Calibri" w:hAnsi="Times New Roman" w:cs="Times New Roman"/>
          <w:b/>
          <w:bCs/>
          <w:color w:val="000000" w:themeColor="text1"/>
          <w:sz w:val="24"/>
          <w:szCs w:val="24"/>
          <w:lang w:val="kk-KZ"/>
        </w:rPr>
        <w:t>басқарма</w:t>
      </w:r>
      <w:r>
        <w:rPr>
          <w:rFonts w:ascii="Times New Roman" w:eastAsia="Calibri" w:hAnsi="Times New Roman" w:cs="Times New Roman"/>
          <w:b/>
          <w:color w:val="000000" w:themeColor="text1"/>
          <w:sz w:val="24"/>
          <w:szCs w:val="24"/>
          <w:lang w:val="kk-KZ"/>
        </w:rPr>
        <w:t xml:space="preserve">» ММ 140000, Павлодар қ., Иса Байзақов көш. 151/2, 305-кабинет, анықтама үшін телефоны: 8 (7182) 67-51-37, электрондық мекенжайы: </w:t>
      </w:r>
      <w:r>
        <w:rPr>
          <w:rFonts w:ascii="Times New Roman" w:hAnsi="Times New Roman" w:cs="Times New Roman"/>
          <w:b/>
          <w:sz w:val="24"/>
          <w:szCs w:val="24"/>
          <w:u w:val="single"/>
          <w:lang w:val="kk-KZ"/>
        </w:rPr>
        <w:t>kense.dz@pavlodar.gov.kz</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 xml:space="preserve">«Б» корпусы </w:t>
      </w:r>
      <w:r>
        <w:rPr>
          <w:rFonts w:ascii="Times New Roman" w:eastAsia="Calibri" w:hAnsi="Times New Roman" w:cs="Times New Roman"/>
          <w:b/>
          <w:color w:val="000000" w:themeColor="text1"/>
          <w:sz w:val="24"/>
          <w:szCs w:val="24"/>
          <w:lang w:val="kk-KZ"/>
        </w:rPr>
        <w:t xml:space="preserve">бос әкімшілік мемлекеттік лауазымдарына орналасуға  жалпы конкурс жариялайды: </w:t>
      </w:r>
    </w:p>
    <w:p w:rsidR="00864993" w:rsidRDefault="00864993" w:rsidP="00864993">
      <w:pPr>
        <w:spacing w:after="0" w:line="240" w:lineRule="auto"/>
        <w:rPr>
          <w:rFonts w:ascii="Times New Roman" w:hAnsi="Times New Roman" w:cs="Times New Roman"/>
          <w:sz w:val="24"/>
          <w:szCs w:val="24"/>
          <w:lang w:val="kk-KZ"/>
        </w:rPr>
      </w:pPr>
    </w:p>
    <w:p w:rsidR="00864993" w:rsidRPr="005C5167" w:rsidRDefault="00864993" w:rsidP="005C5167">
      <w:pPr>
        <w:pStyle w:val="a3"/>
        <w:numPr>
          <w:ilvl w:val="0"/>
          <w:numId w:val="7"/>
        </w:numPr>
        <w:spacing w:before="0" w:beforeAutospacing="0" w:after="0" w:afterAutospacing="0"/>
        <w:contextualSpacing/>
        <w:rPr>
          <w:b/>
          <w:sz w:val="24"/>
          <w:szCs w:val="24"/>
          <w:lang w:val="kk-KZ"/>
        </w:rPr>
      </w:pPr>
      <w:r>
        <w:rPr>
          <w:b/>
          <w:sz w:val="24"/>
          <w:szCs w:val="24"/>
          <w:lang w:val="kk-KZ"/>
        </w:rPr>
        <w:t>Павлодар облысы денсаулық сақтау басқармасы</w:t>
      </w:r>
      <w:r w:rsidR="005C5167">
        <w:rPr>
          <w:b/>
          <w:sz w:val="24"/>
          <w:szCs w:val="24"/>
          <w:lang w:val="kk-KZ"/>
        </w:rPr>
        <w:t xml:space="preserve"> </w:t>
      </w:r>
      <w:r w:rsidRPr="005C5167">
        <w:rPr>
          <w:b/>
          <w:sz w:val="24"/>
          <w:szCs w:val="24"/>
          <w:lang w:val="kk-KZ"/>
        </w:rPr>
        <w:t>ана мен баланы қорғау</w:t>
      </w:r>
      <w:r w:rsidR="005C5167">
        <w:rPr>
          <w:lang w:val="kk-KZ"/>
        </w:rPr>
        <w:t xml:space="preserve"> </w:t>
      </w:r>
      <w:r w:rsidRPr="005C5167">
        <w:rPr>
          <w:b/>
          <w:sz w:val="24"/>
          <w:szCs w:val="24"/>
          <w:lang w:val="kk-KZ"/>
        </w:rPr>
        <w:t>жөніндегі бөлімінің бас маманы,</w:t>
      </w:r>
      <w:r w:rsidR="005C5167">
        <w:rPr>
          <w:b/>
          <w:sz w:val="24"/>
          <w:szCs w:val="24"/>
          <w:lang w:val="kk-KZ"/>
        </w:rPr>
        <w:t xml:space="preserve"> </w:t>
      </w:r>
      <w:r w:rsidRPr="005C5167">
        <w:rPr>
          <w:b/>
          <w:sz w:val="24"/>
          <w:szCs w:val="24"/>
          <w:lang w:val="ca-ES"/>
        </w:rPr>
        <w:t xml:space="preserve">санаты </w:t>
      </w:r>
      <w:r w:rsidRPr="005C5167">
        <w:rPr>
          <w:b/>
          <w:sz w:val="24"/>
          <w:szCs w:val="24"/>
          <w:lang w:val="kk-KZ"/>
        </w:rPr>
        <w:t>«</w:t>
      </w:r>
      <w:r w:rsidRPr="005C5167">
        <w:rPr>
          <w:b/>
          <w:sz w:val="24"/>
          <w:szCs w:val="24"/>
          <w:lang w:val="ca-ES"/>
        </w:rPr>
        <w:t>D-</w:t>
      </w:r>
      <w:r w:rsidRPr="005C5167">
        <w:rPr>
          <w:b/>
          <w:sz w:val="24"/>
          <w:szCs w:val="24"/>
          <w:lang w:val="kk-KZ"/>
        </w:rPr>
        <w:t>О-4» ****, лауазым индексі</w:t>
      </w:r>
      <w:r w:rsidRPr="005C5167">
        <w:rPr>
          <w:b/>
          <w:sz w:val="24"/>
          <w:szCs w:val="24"/>
          <w:lang w:val="ca-ES"/>
        </w:rPr>
        <w:t xml:space="preserve"> (</w:t>
      </w:r>
      <w:r w:rsidRPr="005C5167">
        <w:rPr>
          <w:b/>
          <w:sz w:val="24"/>
          <w:szCs w:val="24"/>
          <w:lang w:val="kk-KZ"/>
        </w:rPr>
        <w:t>4</w:t>
      </w:r>
      <w:r w:rsidRPr="005C5167">
        <w:rPr>
          <w:b/>
          <w:sz w:val="24"/>
          <w:szCs w:val="24"/>
          <w:lang w:val="ca-ES"/>
        </w:rPr>
        <w:t>-01-</w:t>
      </w:r>
      <w:r w:rsidRPr="005C5167">
        <w:rPr>
          <w:b/>
          <w:sz w:val="24"/>
          <w:szCs w:val="24"/>
          <w:lang w:val="kk-KZ"/>
        </w:rPr>
        <w:t>3</w:t>
      </w:r>
      <w:r w:rsidRPr="005C5167">
        <w:rPr>
          <w:b/>
          <w:sz w:val="24"/>
          <w:szCs w:val="24"/>
          <w:lang w:val="ca-ES"/>
        </w:rPr>
        <w:t>)</w:t>
      </w:r>
    </w:p>
    <w:p w:rsidR="00864993" w:rsidRDefault="00864993" w:rsidP="00864993">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Функционалдық міндеттері: </w:t>
      </w:r>
    </w:p>
    <w:p w:rsidR="00864993" w:rsidRDefault="00864993" w:rsidP="00864993">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Ұсынылған құқығы және лауазымдық міндеттері шегінде уәкілеттілікті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Денсаулық сақтау объектілеріне педиатриялық қызметті үйлестіру. 0-ден 18 дасқа дейін балаларға педиатриялық көмек тиімділігін арттыру және шара өткізу. Нәресте мен бала өлім-жітімін төмендетуге бағытталған іс-шараларды әзірлеу және анықтау. Педиатр дәрігерлер қоғамдығының отырыстарын ай сайын өткізу. Жағдайлары нашар балалардың денсаулықтары туралы ақпаратты  Қазақстан Республикасы денсаулық сақтау министрлігіне ақпарат жіберумен бақылауды жүзеге асыру. Педиатрия және неонатологиядағы профилактика, диагностикалау мен емдеудің жаңа әдістерін тәжірибеге енгізуге бақылауды жүзеге асыру. Өңір бойынша критик</w:t>
      </w:r>
      <w:r w:rsidR="00105BF1">
        <w:rPr>
          <w:rFonts w:ascii="Times New Roman" w:hAnsi="Times New Roman" w:cs="Times New Roman"/>
          <w:color w:val="000000"/>
          <w:sz w:val="24"/>
          <w:szCs w:val="24"/>
          <w:lang w:val="kk-KZ"/>
        </w:rPr>
        <w:t xml:space="preserve">алық жағдай туралы есепті құру. </w:t>
      </w:r>
      <w:r>
        <w:rPr>
          <w:rFonts w:ascii="Times New Roman" w:hAnsi="Times New Roman" w:cs="Times New Roman"/>
          <w:color w:val="000000"/>
          <w:sz w:val="24"/>
          <w:szCs w:val="24"/>
          <w:lang w:val="kk-KZ"/>
        </w:rPr>
        <w:t>Шұғыл балал</w:t>
      </w:r>
      <w:r w:rsidR="00105BF1">
        <w:rPr>
          <w:rFonts w:ascii="Times New Roman" w:hAnsi="Times New Roman" w:cs="Times New Roman"/>
          <w:color w:val="000000"/>
          <w:sz w:val="24"/>
          <w:szCs w:val="24"/>
          <w:lang w:val="kk-KZ"/>
        </w:rPr>
        <w:t xml:space="preserve">арға </w:t>
      </w:r>
      <w:r>
        <w:rPr>
          <w:rFonts w:ascii="Times New Roman" w:hAnsi="Times New Roman" w:cs="Times New Roman"/>
          <w:color w:val="000000"/>
          <w:sz w:val="24"/>
          <w:szCs w:val="24"/>
          <w:lang w:val="kk-KZ"/>
        </w:rPr>
        <w:t>көмек көрсету сапа</w:t>
      </w:r>
      <w:r w:rsidR="00105BF1">
        <w:rPr>
          <w:rFonts w:ascii="Times New Roman" w:hAnsi="Times New Roman" w:cs="Times New Roman"/>
          <w:color w:val="000000"/>
          <w:sz w:val="24"/>
          <w:szCs w:val="24"/>
          <w:lang w:val="kk-KZ"/>
        </w:rPr>
        <w:t xml:space="preserve">сы бойынша тиімділікті арттыру. </w:t>
      </w:r>
      <w:r>
        <w:rPr>
          <w:rFonts w:ascii="Times New Roman" w:hAnsi="Times New Roman" w:cs="Times New Roman"/>
          <w:color w:val="000000"/>
          <w:sz w:val="24"/>
          <w:szCs w:val="24"/>
          <w:lang w:val="kk-KZ"/>
        </w:rPr>
        <w:t>2016-2019 жылдарға арналған ҚР босандыру және бала шоғырланған үлгісі жұмысын тиімді арттыру және енгізу бойынша Жол картасы шарасын орындау, 2016-2019 жылдарға арналған ҚР онкологиялық аурула</w:t>
      </w:r>
      <w:r w:rsidR="00105BF1">
        <w:rPr>
          <w:rFonts w:ascii="Times New Roman" w:hAnsi="Times New Roman" w:cs="Times New Roman"/>
          <w:color w:val="000000"/>
          <w:sz w:val="24"/>
          <w:szCs w:val="24"/>
          <w:lang w:val="kk-KZ"/>
        </w:rPr>
        <w:t>р</w:t>
      </w:r>
      <w:r>
        <w:rPr>
          <w:rFonts w:ascii="Times New Roman" w:hAnsi="Times New Roman" w:cs="Times New Roman"/>
          <w:color w:val="000000"/>
          <w:sz w:val="24"/>
          <w:szCs w:val="24"/>
          <w:lang w:val="kk-KZ"/>
        </w:rPr>
        <w:t xml:space="preserve">ды басқарудың ингегривті үлгісін енгізу бойынша, сондай-ақ балалардың медициналық оңалтуларын жетілдіру және дамыту бойынша, сондай-ақ 2017-2019 жылдарға арналған мүмкіндіктері шектеулі балаларды оңалту көмегін көрсету, бала тұрғындарына сурдологиялық көмек көрсетудің оңалту көмегін көрсету. Кәмелеттің жасқа толмағандар істері бойынша қалалық комиссияға қатысу.  Педиатриялық қызмет бойынша статистикалық мәліметтердің ақпаратын жинау, салыстыру. Ана мен нәресте өлім-жітімін төмендету бойынша облыстық және республикалық штабтың тапсырмасына жауап беру және өткізуге </w:t>
      </w:r>
      <w:r>
        <w:rPr>
          <w:rFonts w:ascii="Times New Roman" w:hAnsi="Times New Roman" w:cs="Times New Roman"/>
          <w:color w:val="000000"/>
          <w:sz w:val="24"/>
          <w:szCs w:val="24"/>
          <w:lang w:val="kk-KZ"/>
        </w:rPr>
        <w:lastRenderedPageBreak/>
        <w:t>материалдар дайындау. Республикалық және жергілікті және каскадтты әдістерге оқытуға ұйымдардың мамандарын жіберуді мониторингтеу.  Ұйымдастыру-әдістемелік көмек көрсету мақсатында облыс медициналық ұйымдарға шығуды жүзеге асыру. Стартегиялық жоспар іс-шараларын, Келісімдер мен аумақты дамыту жоспарларын, «Денсаулық» бағдарламасын әзірлеуге қатысу. Мемлекеттік бағдарламалар индик</w:t>
      </w:r>
      <w:r w:rsidR="00CD6E25">
        <w:rPr>
          <w:rFonts w:ascii="Times New Roman" w:hAnsi="Times New Roman" w:cs="Times New Roman"/>
          <w:color w:val="000000"/>
          <w:sz w:val="24"/>
          <w:szCs w:val="24"/>
          <w:lang w:val="kk-KZ"/>
        </w:rPr>
        <w:t xml:space="preserve">аторларының орындалуын бақылау. </w:t>
      </w:r>
      <w:r>
        <w:rPr>
          <w:rFonts w:ascii="Times New Roman" w:hAnsi="Times New Roman" w:cs="Times New Roman"/>
          <w:color w:val="000000"/>
          <w:sz w:val="24"/>
          <w:szCs w:val="24"/>
          <w:lang w:val="kk-KZ"/>
        </w:rPr>
        <w:t xml:space="preserve">Балаларды Қазақстан </w:t>
      </w:r>
      <w:r w:rsidR="00CD6E25">
        <w:rPr>
          <w:rFonts w:ascii="Times New Roman" w:hAnsi="Times New Roman" w:cs="Times New Roman"/>
          <w:color w:val="000000"/>
          <w:sz w:val="24"/>
          <w:szCs w:val="24"/>
          <w:lang w:val="kk-KZ"/>
        </w:rPr>
        <w:t>Р</w:t>
      </w:r>
      <w:r>
        <w:rPr>
          <w:rFonts w:ascii="Times New Roman" w:hAnsi="Times New Roman" w:cs="Times New Roman"/>
          <w:color w:val="000000"/>
          <w:sz w:val="24"/>
          <w:szCs w:val="24"/>
          <w:lang w:val="kk-KZ"/>
        </w:rPr>
        <w:t>еспубликасындағы «Балбұлақ», «Алатау», Астана қаласындағы БОРО санаторийлеріне оңалту еміне жіберуге бақылауды жүзеге асыру. Құжаттарды ресімдеу және электронды құжат айналымымен жұмыс. Қазақстан Республикасы Денсаулық сақтау министрлігі және басқа мемлекеттік, мемлекеттік емес органдар ұйымдарымен хат алмасу. Өз құзыреттіліг</w:t>
      </w:r>
      <w:r w:rsidR="00CD6E25">
        <w:rPr>
          <w:rFonts w:ascii="Times New Roman" w:hAnsi="Times New Roman" w:cs="Times New Roman"/>
          <w:color w:val="000000"/>
          <w:sz w:val="24"/>
          <w:szCs w:val="24"/>
          <w:lang w:val="kk-KZ"/>
        </w:rPr>
        <w:t>і</w:t>
      </w:r>
      <w:r>
        <w:rPr>
          <w:rFonts w:ascii="Times New Roman" w:hAnsi="Times New Roman" w:cs="Times New Roman"/>
          <w:color w:val="000000"/>
          <w:sz w:val="24"/>
          <w:szCs w:val="24"/>
          <w:lang w:val="kk-KZ"/>
        </w:rPr>
        <w:t xml:space="preserve"> шеңберінде басқа медициналық ұйымдармен, басқа басқармалармен негізі қызмет бойынша хат алмасу.  Бөлім қызметіне бағытталған жеке және заңды тұлғалардың өтініштерін қарау. Номенклатуралық папкаларды жүргізуді қамтамасыз ету.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864993" w:rsidRDefault="00864993" w:rsidP="00864993">
      <w:pPr>
        <w:pStyle w:val="a3"/>
        <w:spacing w:after="0"/>
        <w:ind w:firstLine="708"/>
        <w:jc w:val="both"/>
        <w:rPr>
          <w:color w:val="000000"/>
          <w:sz w:val="24"/>
          <w:szCs w:val="24"/>
          <w:lang w:val="kk-KZ"/>
        </w:rPr>
      </w:pPr>
      <w:r>
        <w:rPr>
          <w:rFonts w:eastAsia="Calibri"/>
          <w:b/>
          <w:color w:val="000000" w:themeColor="text1"/>
          <w:sz w:val="24"/>
          <w:szCs w:val="24"/>
          <w:lang w:val="kk-KZ"/>
        </w:rPr>
        <w:t>Конкурсқа қатысушыға қойылатын талаптар:</w:t>
      </w:r>
    </w:p>
    <w:p w:rsidR="00864993" w:rsidRDefault="00864993" w:rsidP="00864993">
      <w:pPr>
        <w:spacing w:after="0" w:line="240" w:lineRule="auto"/>
        <w:ind w:firstLine="708"/>
        <w:jc w:val="both"/>
        <w:rPr>
          <w:rFonts w:ascii="Times New Roman" w:hAnsi="Times New Roman" w:cs="Times New Roman"/>
          <w:sz w:val="24"/>
          <w:szCs w:val="24"/>
          <w:lang w:val="kk-KZ" w:eastAsia="ko-KR"/>
        </w:rPr>
      </w:pPr>
      <w:r>
        <w:rPr>
          <w:rFonts w:ascii="Times New Roman" w:hAnsi="Times New Roman" w:cs="Times New Roman"/>
          <w:sz w:val="24"/>
          <w:szCs w:val="24"/>
          <w:lang w:val="kk-KZ"/>
        </w:rPr>
        <w:t>Ж</w:t>
      </w:r>
      <w:r>
        <w:rPr>
          <w:rFonts w:ascii="Times New Roman" w:hAnsi="Times New Roman" w:cs="Times New Roman"/>
          <w:sz w:val="24"/>
          <w:szCs w:val="24"/>
          <w:lang w:val="ca-ES"/>
        </w:rPr>
        <w:t xml:space="preserve">оғары </w:t>
      </w:r>
      <w:r>
        <w:rPr>
          <w:rFonts w:ascii="Times New Roman" w:hAnsi="Times New Roman" w:cs="Times New Roman"/>
          <w:sz w:val="24"/>
          <w:szCs w:val="24"/>
          <w:lang w:val="kk-KZ"/>
        </w:rPr>
        <w:t xml:space="preserve">білім: </w:t>
      </w:r>
      <w:r>
        <w:rPr>
          <w:rFonts w:ascii="Times New Roman" w:hAnsi="Times New Roman" w:cs="Times New Roman"/>
          <w:sz w:val="24"/>
          <w:szCs w:val="24"/>
          <w:lang w:val="kk-KZ" w:eastAsia="ko-KR"/>
        </w:rPr>
        <w:t>денсаулық сақтау және әлеуметтік қамтамасыз ету</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ko-KR"/>
        </w:rPr>
        <w:t>қоғамдық денсаулық сақтау, медикалық-алдын алу ісі, жалпы медицина</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ko-KR"/>
        </w:rPr>
        <w:t>әлеуметтік ғылымдар, экономика және бизнес саласында (менеджмент, мемлекеттік және жергілікті басқару, статистика, журналистика)</w:t>
      </w:r>
      <w:r>
        <w:rPr>
          <w:rFonts w:ascii="Times New Roman" w:hAnsi="Times New Roman" w:cs="Times New Roman"/>
          <w:sz w:val="24"/>
          <w:szCs w:val="24"/>
          <w:lang w:val="ca-ES" w:eastAsia="ko-KR"/>
        </w:rPr>
        <w:t>.</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5167" w:rsidRPr="00A278D9" w:rsidRDefault="00D92401" w:rsidP="005C5167">
      <w:pPr>
        <w:pStyle w:val="2"/>
        <w:spacing w:after="0" w:line="240" w:lineRule="auto"/>
        <w:rPr>
          <w:b/>
          <w:sz w:val="24"/>
          <w:szCs w:val="24"/>
          <w:lang w:val="kk-KZ"/>
        </w:rPr>
      </w:pPr>
      <w:r>
        <w:rPr>
          <w:b/>
          <w:sz w:val="24"/>
          <w:szCs w:val="24"/>
          <w:lang w:val="kk-KZ"/>
        </w:rPr>
        <w:tab/>
      </w:r>
      <w:r w:rsidR="005C5167">
        <w:rPr>
          <w:b/>
          <w:sz w:val="24"/>
          <w:szCs w:val="24"/>
          <w:lang w:val="kk-KZ"/>
        </w:rPr>
        <w:t>2</w:t>
      </w:r>
      <w:r w:rsidR="00864993">
        <w:rPr>
          <w:b/>
          <w:sz w:val="24"/>
          <w:szCs w:val="24"/>
          <w:lang w:val="kk-KZ"/>
        </w:rPr>
        <w:t xml:space="preserve">) </w:t>
      </w:r>
      <w:r w:rsidR="005C5167" w:rsidRPr="00A278D9">
        <w:rPr>
          <w:b/>
          <w:sz w:val="24"/>
          <w:szCs w:val="24"/>
          <w:lang w:val="kk-KZ"/>
        </w:rPr>
        <w:t>Павлодар облысы денсаулық сақтау басқармасы лицензиялау және дәрі-дәрмекпен қамтамасыз ету жұмысы бөлімінің бас маманы, санаты «</w:t>
      </w:r>
      <w:r w:rsidR="005C5167" w:rsidRPr="00A278D9">
        <w:rPr>
          <w:b/>
          <w:bCs/>
          <w:sz w:val="24"/>
          <w:szCs w:val="24"/>
          <w:lang w:val="kk-KZ"/>
        </w:rPr>
        <w:t>D-О</w:t>
      </w:r>
      <w:r w:rsidR="005C5167" w:rsidRPr="00A278D9">
        <w:rPr>
          <w:b/>
          <w:sz w:val="24"/>
          <w:szCs w:val="24"/>
          <w:lang w:val="kk-KZ"/>
        </w:rPr>
        <w:t>-4» ****, (лауазым индексі 5-01-5)</w:t>
      </w:r>
    </w:p>
    <w:p w:rsidR="005C5167" w:rsidRDefault="005C5167" w:rsidP="005C5167">
      <w:pPr>
        <w:spacing w:after="0" w:line="240" w:lineRule="auto"/>
        <w:ind w:firstLine="708"/>
        <w:jc w:val="both"/>
        <w:rPr>
          <w:rFonts w:ascii="Times New Roman" w:hAnsi="Times New Roman"/>
          <w:sz w:val="24"/>
          <w:szCs w:val="24"/>
          <w:lang w:val="kk-KZ"/>
        </w:rPr>
      </w:pPr>
      <w:r>
        <w:rPr>
          <w:rFonts w:ascii="Times New Roman" w:hAnsi="Times New Roman"/>
          <w:b/>
          <w:sz w:val="24"/>
          <w:szCs w:val="24"/>
          <w:lang w:val="kk-KZ"/>
        </w:rPr>
        <w:t xml:space="preserve">Функционалдық міндеттері: </w:t>
      </w:r>
      <w:r w:rsidRPr="00653B30">
        <w:rPr>
          <w:rFonts w:ascii="Times New Roman" w:hAnsi="Times New Roman"/>
          <w:sz w:val="24"/>
          <w:szCs w:val="24"/>
          <w:lang w:val="kk-KZ"/>
        </w:rPr>
        <w:t>«Е-лицензиялау» бағдарламасы электронды базасында берілген лицензияларды және оған қосымшалардың тізбесін қалыптастыру. Қазақстан Республикасы Денсаулық сақтау министрлігіне және басқа да мемлекеттік органдарға берілген лицензиялар және оларға қосымшалар бойынша есеп дайындау. Облыс медициналық ұйымдар үшін дәрілік заттарды, медициналық мақсаттағы бұйымдар бойынша тендер өткізу үшін конкурстық құжаттарды әзірлеу. Бірыңғай дистрибьютормен облыс медициналық ұйымдары үшін дәрілік заттарды жеткізуге мониторинг жүргізуді жүзеге асыру. Қолданыстағы заңнамаға сәйкес лицензиялау мәселелері бойынша жеке және заңды тұлғалардың өтініштерін қарау. Лицензиялау мәселелері бойынша отырыстарға ақпараттар дайындау. Лицензиялау мәселелері жөнінде лицензиаттарға консультативті-әдістемелік көмек көрсету. Бекітілген номенклатураға сәйкес бөлім құжаттарын жүргізу және мұрағатқа тапсыру. Облыс аудандары бөлінісіне жылжымалы дәріханалық пунктердің жұмысы туралы деректерді тоқсан сайын ұсыну. Лицензиялау және дәрілік қамтамасыз ету жағынан әртүрлі қабылданған бағдарламалар іс-шараларының орындалуын бақылау. Нормативтік-заңнамалық құжаттармен жұмыс. Денсаулық сақтау жүйесінде лицензиялау және дәрі-дәрмекпен қамтамасыз ету мәселелері жөнінде заңнамалық және нормативтік-құқықтық актілерді әзірлеу және жетілдіру бойынша ұсыныстар енгізу. Ішкі еңбек тәртібі ережесін сақтау. Номенклатура папкаларын жүргізу.</w:t>
      </w:r>
    </w:p>
    <w:p w:rsidR="005C5167" w:rsidRDefault="005C5167" w:rsidP="005C5167">
      <w:pPr>
        <w:spacing w:after="0" w:line="240" w:lineRule="auto"/>
        <w:ind w:firstLine="708"/>
        <w:jc w:val="both"/>
        <w:rPr>
          <w:rFonts w:ascii="Times New Roman" w:hAnsi="Times New Roman"/>
          <w:b/>
          <w:sz w:val="24"/>
          <w:szCs w:val="24"/>
          <w:lang w:val="kk-KZ"/>
        </w:rPr>
      </w:pPr>
      <w:r>
        <w:rPr>
          <w:rFonts w:ascii="Times New Roman" w:hAnsi="Times New Roman"/>
          <w:b/>
          <w:sz w:val="24"/>
          <w:szCs w:val="24"/>
          <w:lang w:val="kk-KZ"/>
        </w:rPr>
        <w:t>Конкурсқа қатысушыларға қойылатын талаптар:</w:t>
      </w:r>
    </w:p>
    <w:p w:rsidR="005C5167" w:rsidRPr="00A044EB" w:rsidRDefault="005C5167" w:rsidP="005C5167">
      <w:pPr>
        <w:spacing w:after="0" w:line="240" w:lineRule="auto"/>
        <w:ind w:firstLine="708"/>
        <w:jc w:val="both"/>
        <w:rPr>
          <w:rFonts w:ascii="Times New Roman" w:hAnsi="Times New Roman"/>
          <w:sz w:val="24"/>
          <w:szCs w:val="24"/>
          <w:lang w:val="kk-KZ" w:eastAsia="ko-KR"/>
        </w:rPr>
      </w:pPr>
      <w:r w:rsidRPr="00653B30">
        <w:rPr>
          <w:rFonts w:ascii="Times New Roman" w:hAnsi="Times New Roman"/>
          <w:sz w:val="24"/>
          <w:szCs w:val="24"/>
          <w:lang w:val="kk-KZ"/>
        </w:rPr>
        <w:t>Ж</w:t>
      </w:r>
      <w:r w:rsidRPr="00653B30">
        <w:rPr>
          <w:rFonts w:ascii="Times New Roman" w:hAnsi="Times New Roman"/>
          <w:sz w:val="24"/>
          <w:szCs w:val="24"/>
          <w:lang w:val="ca-ES"/>
        </w:rPr>
        <w:t xml:space="preserve">оғары </w:t>
      </w:r>
      <w:r w:rsidRPr="00653B30">
        <w:rPr>
          <w:rFonts w:ascii="Times New Roman" w:hAnsi="Times New Roman"/>
          <w:sz w:val="24"/>
          <w:szCs w:val="24"/>
          <w:lang w:val="kk-KZ"/>
        </w:rPr>
        <w:t xml:space="preserve">білім: </w:t>
      </w:r>
      <w:r w:rsidRPr="00653B30">
        <w:rPr>
          <w:rFonts w:ascii="Times New Roman" w:hAnsi="Times New Roman"/>
          <w:sz w:val="24"/>
          <w:szCs w:val="24"/>
          <w:lang w:val="kk-KZ" w:eastAsia="ko-KR"/>
        </w:rPr>
        <w:t>денсаулық сақтау және әлеуметтік қамтамасыз ету</w:t>
      </w:r>
      <w:r w:rsidRPr="00653B30">
        <w:rPr>
          <w:rFonts w:ascii="Times New Roman" w:hAnsi="Times New Roman"/>
          <w:sz w:val="24"/>
          <w:szCs w:val="24"/>
          <w:lang w:val="kk-KZ"/>
        </w:rPr>
        <w:t xml:space="preserve">, құқық, </w:t>
      </w:r>
      <w:r w:rsidRPr="00653B30">
        <w:rPr>
          <w:rFonts w:ascii="Times New Roman" w:hAnsi="Times New Roman"/>
          <w:sz w:val="24"/>
          <w:szCs w:val="24"/>
          <w:lang w:val="kk-KZ" w:eastAsia="ko-KR"/>
        </w:rPr>
        <w:t>әлеуметтік ғылымдар, экономика және бизнес</w:t>
      </w:r>
      <w:r w:rsidRPr="00653B30">
        <w:rPr>
          <w:rFonts w:ascii="Times New Roman" w:hAnsi="Times New Roman"/>
          <w:sz w:val="24"/>
          <w:szCs w:val="24"/>
          <w:lang w:val="kk-KZ"/>
        </w:rPr>
        <w:t xml:space="preserve"> саласында </w:t>
      </w:r>
      <w:r w:rsidRPr="00653B30">
        <w:rPr>
          <w:rFonts w:ascii="Times New Roman" w:hAnsi="Times New Roman"/>
          <w:sz w:val="24"/>
          <w:szCs w:val="24"/>
          <w:lang w:val="kk-KZ" w:eastAsia="ko-KR"/>
        </w:rPr>
        <w:t>(қоғамдық денсаулық сақтау, фармация, медикалық-алдын алу ісі, жалпы медицина, юриспруденция, экономика, есеп және аудит, мейірбикелік іс, фельдшер)</w:t>
      </w:r>
      <w:r w:rsidRPr="00653B30">
        <w:rPr>
          <w:rFonts w:ascii="Times New Roman" w:hAnsi="Times New Roman"/>
          <w:sz w:val="24"/>
          <w:szCs w:val="24"/>
          <w:lang w:val="ca-ES" w:eastAsia="ko-KR"/>
        </w:rPr>
        <w:t>.</w:t>
      </w:r>
    </w:p>
    <w:p w:rsidR="00864993" w:rsidRDefault="00864993" w:rsidP="005C5167">
      <w:pPr>
        <w:spacing w:after="0" w:line="240" w:lineRule="auto"/>
        <w:ind w:firstLine="708"/>
        <w:jc w:val="both"/>
        <w:rPr>
          <w:rFonts w:ascii="Times New Roman" w:hAnsi="Times New Roman"/>
          <w:sz w:val="24"/>
          <w:szCs w:val="24"/>
          <w:lang w:val="kk-KZ" w:eastAsia="ko-KR"/>
        </w:rPr>
      </w:pP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Мынадай құзыреттердің бар болуы:</w:t>
      </w:r>
      <w:r>
        <w:rPr>
          <w:rFonts w:ascii="Times New Roman" w:eastAsia="Calibri" w:hAnsi="Times New Roman" w:cs="Times New Roman"/>
          <w:color w:val="000000" w:themeColor="text1"/>
          <w:sz w:val="24"/>
          <w:szCs w:val="24"/>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864993" w:rsidRDefault="00864993" w:rsidP="00864993">
      <w:pPr>
        <w:spacing w:after="0" w:line="240" w:lineRule="auto"/>
        <w:ind w:firstLine="708"/>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Жалпы конкурсқа қатысу үшін мынадай құжаттар тапсырылады:</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 xml:space="preserve">1) Қағидалардың 2-қосымшасына сәйкес нысандағы өтініш;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w:t>
      </w:r>
      <w:r>
        <w:rPr>
          <w:rFonts w:ascii="Times New Roman" w:eastAsia="Calibri" w:hAnsi="Times New Roman" w:cs="Times New Roman"/>
          <w:color w:val="000000" w:themeColor="text1"/>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6)</w:t>
      </w:r>
      <w:r>
        <w:rPr>
          <w:rFonts w:ascii="Times New Roman" w:eastAsia="Calibri" w:hAnsi="Times New Roman" w:cs="Times New Roman"/>
          <w:color w:val="000000" w:themeColor="text1"/>
          <w:sz w:val="24"/>
          <w:szCs w:val="24"/>
          <w:lang w:val="kk-KZ"/>
        </w:rPr>
        <w:tab/>
        <w:t xml:space="preserve">Қазақстан Республикасы азаматының жеке басын куәландыратын құжаттың көшірмесі;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7)</w:t>
      </w:r>
      <w:r>
        <w:rPr>
          <w:rFonts w:ascii="Times New Roman" w:eastAsia="Calibri" w:hAnsi="Times New Roman" w:cs="Times New Roman"/>
          <w:color w:val="000000" w:themeColor="text1"/>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8)</w:t>
      </w:r>
      <w:r>
        <w:rPr>
          <w:rFonts w:ascii="Times New Roman" w:eastAsia="Calibri" w:hAnsi="Times New Roman" w:cs="Times New Roman"/>
          <w:color w:val="000000" w:themeColor="text1"/>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9)</w:t>
      </w:r>
      <w:r>
        <w:rPr>
          <w:rFonts w:ascii="Times New Roman" w:eastAsia="Calibri" w:hAnsi="Times New Roman" w:cs="Times New Roman"/>
          <w:color w:val="000000" w:themeColor="text1"/>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10)</w:t>
      </w:r>
      <w:r>
        <w:rPr>
          <w:rFonts w:ascii="Times New Roman" w:eastAsia="Calibri" w:hAnsi="Times New Roman" w:cs="Times New Roman"/>
          <w:color w:val="000000" w:themeColor="text1"/>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w:t>
      </w:r>
      <w:r>
        <w:rPr>
          <w:rFonts w:ascii="Times New Roman" w:eastAsia="Calibri" w:hAnsi="Times New Roman" w:cs="Times New Roman"/>
          <w:color w:val="000000" w:themeColor="text1"/>
          <w:sz w:val="24"/>
          <w:szCs w:val="24"/>
          <w:lang w:val="kk-KZ"/>
        </w:rPr>
        <w:lastRenderedPageBreak/>
        <w:t>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864993"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Құжаттардың толық емес  ұсынылуы конкурстық комиссияның қараудан бас тартудың негізі болып есептеледі.</w:t>
      </w:r>
    </w:p>
    <w:p w:rsidR="00864993"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color w:val="000000" w:themeColor="text1"/>
          <w:sz w:val="24"/>
          <w:szCs w:val="24"/>
          <w:lang w:val="kk-KZ" w:eastAsia="ru-RU"/>
        </w:rPr>
        <w:t xml:space="preserve">немесе «е-қызмет» ықпалдастырылған ақпараттық жүйесі </w:t>
      </w:r>
      <w:r>
        <w:rPr>
          <w:rFonts w:ascii="Times New Roman" w:eastAsia="Calibri" w:hAnsi="Times New Roman" w:cs="Times New Roman"/>
          <w:color w:val="000000" w:themeColor="text1"/>
          <w:sz w:val="24"/>
          <w:szCs w:val="24"/>
          <w:lang w:val="kk-KZ"/>
        </w:rPr>
        <w:t>арқылы құжаттарды қабылдау мерзімінде тапсырады.</w:t>
      </w:r>
    </w:p>
    <w:p w:rsidR="00864993" w:rsidRDefault="00864993" w:rsidP="00864993">
      <w:pPr>
        <w:spacing w:after="0" w:line="240" w:lineRule="auto"/>
        <w:jc w:val="both"/>
        <w:rPr>
          <w:rFonts w:ascii="Times New Roman" w:eastAsia="Calibri" w:hAnsi="Times New Roman" w:cs="Times New Roman"/>
          <w:b/>
          <w:bCs/>
          <w:iCs/>
          <w:color w:val="000000" w:themeColor="text1"/>
          <w:sz w:val="24"/>
          <w:szCs w:val="24"/>
          <w:lang w:val="kk-KZ"/>
        </w:rPr>
      </w:pPr>
      <w:r>
        <w:rPr>
          <w:rFonts w:ascii="Times New Roman" w:eastAsia="Calibri" w:hAnsi="Times New Roman" w:cs="Times New Roman"/>
          <w:color w:val="000000" w:themeColor="text1"/>
          <w:sz w:val="24"/>
          <w:szCs w:val="24"/>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Pr>
          <w:rFonts w:ascii="Times New Roman" w:eastAsia="Calibri" w:hAnsi="Times New Roman" w:cs="Times New Roman"/>
          <w:color w:val="000000" w:themeColor="text1"/>
          <w:sz w:val="24"/>
          <w:szCs w:val="24"/>
          <w:lang w:val="kk-KZ"/>
        </w:rPr>
        <w:tab/>
      </w:r>
      <w:r>
        <w:rPr>
          <w:rFonts w:ascii="Times New Roman" w:eastAsia="Calibri" w:hAnsi="Times New Roman" w:cs="Times New Roman"/>
          <w:b/>
          <w:color w:val="000000" w:themeColor="text1"/>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color w:val="000000" w:themeColor="text1"/>
          <w:sz w:val="24"/>
          <w:szCs w:val="24"/>
          <w:lang w:val="kk-KZ"/>
        </w:rPr>
        <w:t xml:space="preserve"> </w:t>
      </w:r>
    </w:p>
    <w:p w:rsidR="00864993"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Pr>
          <w:rFonts w:ascii="Times New Roman" w:eastAsia="Calibri" w:hAnsi="Times New Roman" w:cs="Times New Roman"/>
          <w:bCs/>
          <w:color w:val="000000" w:themeColor="text1"/>
          <w:sz w:val="24"/>
          <w:szCs w:val="24"/>
          <w:lang w:val="kk-KZ"/>
        </w:rPr>
        <w:t>асқармасы</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ММ-де өтеді. </w:t>
      </w:r>
    </w:p>
    <w:p w:rsidR="00864993" w:rsidRDefault="00864993" w:rsidP="00864993">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864993" w:rsidRDefault="00864993" w:rsidP="00864993">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Default="00864993" w:rsidP="00864993">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Default="00864993" w:rsidP="00864993">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Default="00864993" w:rsidP="00864993">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Тар шеңберде мамандырылған ретінде мемлекеттік орган қызметшілерінің                              5 пайызынан аз қызметші ие болған мамандық болып табылады.</w:t>
      </w:r>
    </w:p>
    <w:p w:rsidR="00864993" w:rsidRDefault="00864993" w:rsidP="00864993">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Default="00864993" w:rsidP="00864993">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Мемлекеттік әкімшілік лауазымдарға орналасуға арналған тест өткізу бағдарламасы:</w:t>
      </w:r>
    </w:p>
    <w:p w:rsidR="00864993" w:rsidRDefault="00864993" w:rsidP="00864993">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ab/>
        <w:t>D-O-4 санатына арналған:</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 xml:space="preserve">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w:t>
      </w:r>
      <w:r>
        <w:rPr>
          <w:rFonts w:ascii="Times New Roman" w:eastAsia="Calibri" w:hAnsi="Times New Roman" w:cs="Times New Roman"/>
          <w:color w:val="000000" w:themeColor="text1"/>
          <w:sz w:val="24"/>
          <w:szCs w:val="24"/>
          <w:lang w:val="kk-KZ"/>
        </w:rPr>
        <w:lastRenderedPageBreak/>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864993"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Қазақстан Республикасының заңнамаларын білуге арналған тестерді орындау үшін жалпы уақыт 105 минутті құрайды.</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 xml:space="preserve">Б» корпусының лауазымына </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864993" w:rsidRDefault="00864993" w:rsidP="00864993">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D92401" w:rsidRDefault="00D92401"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2B29DB">
      <w:pPr>
        <w:suppressAutoHyphens/>
        <w:spacing w:after="0" w:line="240" w:lineRule="auto"/>
        <w:jc w:val="center"/>
        <w:rPr>
          <w:rFonts w:ascii="Times New Roman" w:eastAsia="Times New Roman" w:hAnsi="Times New Roman" w:cs="Times New Roman"/>
          <w:b/>
          <w:color w:val="000000"/>
          <w:sz w:val="24"/>
          <w:szCs w:val="24"/>
          <w:lang w:eastAsia="ar-SA"/>
        </w:rPr>
      </w:pPr>
      <w:bookmarkStart w:id="0" w:name="_GoBack"/>
      <w:bookmarkEnd w:id="0"/>
    </w:p>
    <w:sectPr w:rsidR="00864993"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668F5"/>
    <w:rsid w:val="00090663"/>
    <w:rsid w:val="000B5508"/>
    <w:rsid w:val="000C0375"/>
    <w:rsid w:val="000F13D8"/>
    <w:rsid w:val="00105BF1"/>
    <w:rsid w:val="00126F53"/>
    <w:rsid w:val="001715F8"/>
    <w:rsid w:val="001A3492"/>
    <w:rsid w:val="001B61B2"/>
    <w:rsid w:val="00220F50"/>
    <w:rsid w:val="002B29DB"/>
    <w:rsid w:val="002E19CF"/>
    <w:rsid w:val="0035720F"/>
    <w:rsid w:val="003905DF"/>
    <w:rsid w:val="00393FDE"/>
    <w:rsid w:val="00470B4B"/>
    <w:rsid w:val="004959FC"/>
    <w:rsid w:val="00500643"/>
    <w:rsid w:val="00512DC0"/>
    <w:rsid w:val="005161DD"/>
    <w:rsid w:val="0054572A"/>
    <w:rsid w:val="005579DC"/>
    <w:rsid w:val="00576149"/>
    <w:rsid w:val="005A2948"/>
    <w:rsid w:val="005A3579"/>
    <w:rsid w:val="005C5167"/>
    <w:rsid w:val="005E787B"/>
    <w:rsid w:val="005F12FF"/>
    <w:rsid w:val="005F4938"/>
    <w:rsid w:val="00614B9C"/>
    <w:rsid w:val="006438C4"/>
    <w:rsid w:val="0069298D"/>
    <w:rsid w:val="006A7EC8"/>
    <w:rsid w:val="006C3817"/>
    <w:rsid w:val="0070180C"/>
    <w:rsid w:val="00710675"/>
    <w:rsid w:val="007131CB"/>
    <w:rsid w:val="00725B86"/>
    <w:rsid w:val="00746575"/>
    <w:rsid w:val="0074783D"/>
    <w:rsid w:val="00776FF5"/>
    <w:rsid w:val="00777148"/>
    <w:rsid w:val="007C1539"/>
    <w:rsid w:val="007F23B7"/>
    <w:rsid w:val="00864993"/>
    <w:rsid w:val="008717EA"/>
    <w:rsid w:val="008D3D70"/>
    <w:rsid w:val="00905260"/>
    <w:rsid w:val="00905302"/>
    <w:rsid w:val="00907884"/>
    <w:rsid w:val="00920023"/>
    <w:rsid w:val="009420E5"/>
    <w:rsid w:val="009B0E1C"/>
    <w:rsid w:val="00A50676"/>
    <w:rsid w:val="00A775F2"/>
    <w:rsid w:val="00A95080"/>
    <w:rsid w:val="00AD773F"/>
    <w:rsid w:val="00B33503"/>
    <w:rsid w:val="00B4443A"/>
    <w:rsid w:val="00B866F5"/>
    <w:rsid w:val="00B90D35"/>
    <w:rsid w:val="00C62AC8"/>
    <w:rsid w:val="00CB4168"/>
    <w:rsid w:val="00CD6E25"/>
    <w:rsid w:val="00CF3ECE"/>
    <w:rsid w:val="00CF7973"/>
    <w:rsid w:val="00D032A6"/>
    <w:rsid w:val="00D10597"/>
    <w:rsid w:val="00D2250C"/>
    <w:rsid w:val="00D22AC9"/>
    <w:rsid w:val="00D36A07"/>
    <w:rsid w:val="00D55014"/>
    <w:rsid w:val="00D92401"/>
    <w:rsid w:val="00DA53AD"/>
    <w:rsid w:val="00E469AD"/>
    <w:rsid w:val="00E62C28"/>
    <w:rsid w:val="00E64F5C"/>
    <w:rsid w:val="00E8056C"/>
    <w:rsid w:val="00E90248"/>
    <w:rsid w:val="00E96682"/>
    <w:rsid w:val="00EA6676"/>
    <w:rsid w:val="00EC7E65"/>
    <w:rsid w:val="00F00704"/>
    <w:rsid w:val="00F42E72"/>
    <w:rsid w:val="00FB7641"/>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5</cp:revision>
  <cp:lastPrinted>2017-11-10T06:22:00Z</cp:lastPrinted>
  <dcterms:created xsi:type="dcterms:W3CDTF">2017-11-30T05:38:00Z</dcterms:created>
  <dcterms:modified xsi:type="dcterms:W3CDTF">2017-12-08T09:10:00Z</dcterms:modified>
</cp:coreProperties>
</file>