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7A" w:rsidRDefault="00BE597A" w:rsidP="00BE597A">
      <w:pPr>
        <w:pStyle w:val="a4"/>
        <w:jc w:val="center"/>
        <w:rPr>
          <w:rFonts w:ascii="Times New Roman" w:hAnsi="Times New Roman"/>
          <w:b/>
          <w:sz w:val="24"/>
          <w:szCs w:val="24"/>
        </w:rPr>
      </w:pPr>
      <w:bookmarkStart w:id="0" w:name="_GoBack"/>
      <w:bookmarkEnd w:id="0"/>
      <w:r>
        <w:rPr>
          <w:rFonts w:ascii="Times New Roman" w:hAnsi="Times New Roman"/>
          <w:b/>
          <w:sz w:val="24"/>
          <w:szCs w:val="24"/>
        </w:rPr>
        <w:t xml:space="preserve">Объявление </w:t>
      </w:r>
      <w:r>
        <w:rPr>
          <w:rFonts w:ascii="Times New Roman" w:hAnsi="Times New Roman"/>
          <w:b/>
          <w:sz w:val="24"/>
          <w:szCs w:val="24"/>
          <w:lang w:val="kk-KZ"/>
        </w:rPr>
        <w:t xml:space="preserve">внутреннего </w:t>
      </w:r>
      <w:r>
        <w:rPr>
          <w:rFonts w:ascii="Times New Roman" w:hAnsi="Times New Roman"/>
          <w:b/>
          <w:sz w:val="24"/>
          <w:szCs w:val="24"/>
        </w:rPr>
        <w:t xml:space="preserve">конкурса </w:t>
      </w:r>
      <w:r>
        <w:rPr>
          <w:rFonts w:ascii="Times New Roman" w:hAnsi="Times New Roman"/>
          <w:b/>
          <w:sz w:val="24"/>
          <w:szCs w:val="24"/>
          <w:lang w:val="kk-KZ"/>
        </w:rPr>
        <w:t xml:space="preserve">среди государственных служащих  данного государственного органа </w:t>
      </w:r>
      <w:r>
        <w:rPr>
          <w:rFonts w:ascii="Times New Roman" w:hAnsi="Times New Roman"/>
          <w:b/>
          <w:sz w:val="24"/>
          <w:szCs w:val="24"/>
        </w:rPr>
        <w:t>для занятия вакантных административных государственных должностей корпуса «Б»</w:t>
      </w:r>
    </w:p>
    <w:p w:rsidR="00BE597A" w:rsidRDefault="00BE597A" w:rsidP="00BE597A">
      <w:pPr>
        <w:pStyle w:val="a4"/>
        <w:jc w:val="center"/>
        <w:rPr>
          <w:rFonts w:ascii="Times New Roman" w:hAnsi="Times New Roman"/>
          <w:b/>
          <w:sz w:val="24"/>
          <w:szCs w:val="24"/>
        </w:rPr>
      </w:pPr>
    </w:p>
    <w:p w:rsidR="00BE597A" w:rsidRDefault="00BE597A" w:rsidP="00BE597A">
      <w:pPr>
        <w:pStyle w:val="a4"/>
        <w:jc w:val="center"/>
        <w:rPr>
          <w:rFonts w:ascii="Times New Roman" w:hAnsi="Times New Roman"/>
          <w:b/>
          <w:sz w:val="24"/>
          <w:szCs w:val="24"/>
        </w:rPr>
      </w:pPr>
      <w:r>
        <w:rPr>
          <w:rFonts w:ascii="Times New Roman" w:hAnsi="Times New Roman"/>
          <w:b/>
          <w:sz w:val="24"/>
          <w:szCs w:val="24"/>
        </w:rPr>
        <w:t>Общие квалификационные требования к участникам конкурса:</w:t>
      </w:r>
    </w:p>
    <w:p w:rsidR="00BE597A" w:rsidRDefault="00BE597A" w:rsidP="00BE597A">
      <w:pPr>
        <w:pStyle w:val="a4"/>
        <w:ind w:firstLine="567"/>
        <w:jc w:val="both"/>
        <w:rPr>
          <w:rFonts w:ascii="Times New Roman" w:hAnsi="Times New Roman"/>
          <w:sz w:val="24"/>
          <w:szCs w:val="24"/>
          <w:lang w:val="kk-KZ"/>
        </w:rPr>
      </w:pPr>
      <w:r>
        <w:rPr>
          <w:rFonts w:ascii="Times New Roman" w:hAnsi="Times New Roman"/>
          <w:b/>
          <w:sz w:val="24"/>
          <w:szCs w:val="24"/>
        </w:rPr>
        <w:t xml:space="preserve">для категорий </w:t>
      </w:r>
      <w:r>
        <w:rPr>
          <w:rFonts w:ascii="Times New Roman" w:hAnsi="Times New Roman"/>
          <w:b/>
          <w:sz w:val="24"/>
          <w:szCs w:val="24"/>
          <w:lang w:val="en-US"/>
        </w:rPr>
        <w:t>D</w:t>
      </w:r>
      <w:r>
        <w:rPr>
          <w:rFonts w:ascii="Times New Roman" w:hAnsi="Times New Roman"/>
          <w:b/>
          <w:sz w:val="24"/>
          <w:szCs w:val="24"/>
        </w:rPr>
        <w:t>-</w:t>
      </w:r>
      <w:r>
        <w:rPr>
          <w:rFonts w:ascii="Times New Roman" w:hAnsi="Times New Roman"/>
          <w:b/>
          <w:sz w:val="24"/>
          <w:szCs w:val="24"/>
          <w:lang w:val="en-US"/>
        </w:rPr>
        <w:t>O</w:t>
      </w:r>
      <w:r>
        <w:rPr>
          <w:rFonts w:ascii="Times New Roman" w:hAnsi="Times New Roman"/>
          <w:b/>
          <w:sz w:val="24"/>
          <w:szCs w:val="24"/>
        </w:rPr>
        <w:t xml:space="preserve">-3: </w:t>
      </w:r>
      <w:r>
        <w:rPr>
          <w:rFonts w:ascii="Times New Roman" w:hAnsi="Times New Roman"/>
          <w:sz w:val="24"/>
          <w:szCs w:val="24"/>
        </w:rPr>
        <w:t>высшее образование,</w:t>
      </w:r>
      <w:r>
        <w:rPr>
          <w:rFonts w:ascii="Times New Roman" w:hAnsi="Times New Roman"/>
          <w:sz w:val="24"/>
          <w:szCs w:val="24"/>
          <w:lang w:val="kk-KZ"/>
        </w:rPr>
        <w:t xml:space="preserve"> в соответствии с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 Республики Кзахстан от 10 мая 2017 года № 98).</w:t>
      </w:r>
    </w:p>
    <w:tbl>
      <w:tblPr>
        <w:tblpPr w:leftFromText="180" w:rightFromText="180" w:vertAnchor="text" w:horzAnchor="margin"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1"/>
        <w:gridCol w:w="3546"/>
        <w:gridCol w:w="3403"/>
      </w:tblGrid>
      <w:tr w:rsidR="00BE597A" w:rsidTr="00BE597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BE597A" w:rsidRDefault="00BE597A">
            <w:pPr>
              <w:pStyle w:val="a5"/>
              <w:keepNext/>
              <w:keepLines/>
              <w:tabs>
                <w:tab w:val="clear" w:pos="0"/>
                <w:tab w:val="left" w:pos="112"/>
                <w:tab w:val="left" w:pos="1188"/>
              </w:tabs>
              <w:ind w:right="-2" w:firstLine="567"/>
              <w:jc w:val="center"/>
              <w:rPr>
                <w:rFonts w:ascii="Times New Roman" w:hAnsi="Times New Roman" w:cs="Times New Roman"/>
                <w:b/>
                <w:bCs/>
                <w:sz w:val="24"/>
                <w:szCs w:val="24"/>
              </w:rPr>
            </w:pPr>
            <w:r>
              <w:rPr>
                <w:rFonts w:ascii="Times New Roman" w:hAnsi="Times New Roman" w:cs="Times New Roman"/>
                <w:b/>
                <w:bCs/>
                <w:sz w:val="24"/>
                <w:szCs w:val="24"/>
              </w:rPr>
              <w:t>Категория</w:t>
            </w:r>
          </w:p>
        </w:tc>
        <w:tc>
          <w:tcPr>
            <w:tcW w:w="6946" w:type="dxa"/>
            <w:gridSpan w:val="2"/>
            <w:tcBorders>
              <w:top w:val="single" w:sz="4" w:space="0" w:color="auto"/>
              <w:left w:val="single" w:sz="4" w:space="0" w:color="auto"/>
              <w:bottom w:val="single" w:sz="4" w:space="0" w:color="auto"/>
              <w:right w:val="single" w:sz="4" w:space="0" w:color="auto"/>
            </w:tcBorders>
            <w:hideMark/>
          </w:tcPr>
          <w:p w:rsidR="00BE597A" w:rsidRDefault="00BE597A">
            <w:pPr>
              <w:keepNext/>
              <w:keepLines/>
              <w:tabs>
                <w:tab w:val="left" w:pos="132"/>
                <w:tab w:val="left" w:pos="6663"/>
              </w:tabs>
              <w:ind w:right="-2" w:firstLine="567"/>
              <w:jc w:val="center"/>
              <w:rPr>
                <w:b/>
              </w:rPr>
            </w:pPr>
            <w:r>
              <w:rPr>
                <w:b/>
              </w:rPr>
              <w:t>В зависимости от выслуги лет</w:t>
            </w:r>
          </w:p>
        </w:tc>
      </w:tr>
      <w:tr w:rsidR="00BE597A" w:rsidTr="00BE597A">
        <w:trPr>
          <w:cantSplit/>
          <w:trHeight w:val="281"/>
        </w:trPr>
        <w:tc>
          <w:tcPr>
            <w:tcW w:w="2440" w:type="dxa"/>
            <w:tcBorders>
              <w:top w:val="single" w:sz="4" w:space="0" w:color="auto"/>
              <w:left w:val="single" w:sz="4" w:space="0" w:color="auto"/>
              <w:bottom w:val="single" w:sz="4" w:space="0" w:color="auto"/>
              <w:right w:val="single" w:sz="4" w:space="0" w:color="auto"/>
            </w:tcBorders>
          </w:tcPr>
          <w:p w:rsidR="00BE597A" w:rsidRDefault="00BE597A">
            <w:pPr>
              <w:pStyle w:val="a5"/>
              <w:keepNext/>
              <w:keepLines/>
              <w:widowControl/>
              <w:tabs>
                <w:tab w:val="left" w:pos="132"/>
                <w:tab w:val="left" w:pos="1426"/>
              </w:tabs>
              <w:ind w:right="-2" w:firstLine="567"/>
              <w:jc w:val="center"/>
              <w:rPr>
                <w:rFonts w:ascii="Times New Roman" w:hAnsi="Times New Roman" w:cs="Times New Roman"/>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BE597A" w:rsidRDefault="00BE597A">
            <w:pPr>
              <w:pStyle w:val="a5"/>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4"/>
                <w:szCs w:val="24"/>
              </w:rPr>
            </w:pPr>
            <w:r>
              <w:rPr>
                <w:rFonts w:ascii="Times New Roman" w:hAnsi="Times New Roman" w:cs="Times New Roman"/>
                <w:b/>
                <w:bCs/>
                <w:sz w:val="24"/>
                <w:szCs w:val="24"/>
              </w:rPr>
              <w:t>min</w:t>
            </w:r>
          </w:p>
        </w:tc>
        <w:tc>
          <w:tcPr>
            <w:tcW w:w="3402" w:type="dxa"/>
            <w:tcBorders>
              <w:top w:val="single" w:sz="4" w:space="0" w:color="auto"/>
              <w:left w:val="single" w:sz="4" w:space="0" w:color="auto"/>
              <w:bottom w:val="single" w:sz="4" w:space="0" w:color="auto"/>
              <w:right w:val="single" w:sz="4" w:space="0" w:color="auto"/>
            </w:tcBorders>
            <w:hideMark/>
          </w:tcPr>
          <w:p w:rsidR="00BE597A" w:rsidRDefault="00BE597A">
            <w:pPr>
              <w:pStyle w:val="a5"/>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4"/>
                <w:szCs w:val="24"/>
              </w:rPr>
            </w:pPr>
            <w:r>
              <w:rPr>
                <w:rFonts w:ascii="Times New Roman" w:hAnsi="Times New Roman" w:cs="Times New Roman"/>
                <w:b/>
                <w:bCs/>
                <w:sz w:val="24"/>
                <w:szCs w:val="24"/>
              </w:rPr>
              <w:t>max</w:t>
            </w:r>
          </w:p>
        </w:tc>
      </w:tr>
      <w:tr w:rsidR="00BE597A" w:rsidTr="00BE597A">
        <w:trPr>
          <w:cantSplit/>
          <w:trHeight w:val="139"/>
        </w:trPr>
        <w:tc>
          <w:tcPr>
            <w:tcW w:w="2440" w:type="dxa"/>
            <w:tcBorders>
              <w:top w:val="single" w:sz="4" w:space="0" w:color="auto"/>
              <w:left w:val="single" w:sz="4" w:space="0" w:color="auto"/>
              <w:bottom w:val="single" w:sz="4" w:space="0" w:color="auto"/>
              <w:right w:val="single" w:sz="4" w:space="0" w:color="auto"/>
            </w:tcBorders>
            <w:hideMark/>
          </w:tcPr>
          <w:p w:rsidR="00BE597A" w:rsidRDefault="00BE597A">
            <w:pPr>
              <w:jc w:val="center"/>
              <w:rPr>
                <w:b/>
              </w:rPr>
            </w:pPr>
            <w:r>
              <w:rPr>
                <w:b/>
                <w:lang w:val="en-US"/>
              </w:rPr>
              <w:t>D</w:t>
            </w:r>
            <w:r>
              <w:rPr>
                <w:b/>
              </w:rPr>
              <w:t>-</w:t>
            </w:r>
            <w:r>
              <w:rPr>
                <w:b/>
                <w:lang w:val="en-US"/>
              </w:rPr>
              <w:t>O-</w:t>
            </w:r>
            <w:r>
              <w:rPr>
                <w:b/>
              </w:rPr>
              <w:t>3</w:t>
            </w:r>
          </w:p>
        </w:tc>
        <w:tc>
          <w:tcPr>
            <w:tcW w:w="3544" w:type="dxa"/>
            <w:tcBorders>
              <w:top w:val="single" w:sz="4" w:space="0" w:color="auto"/>
              <w:left w:val="single" w:sz="4" w:space="0" w:color="auto"/>
              <w:bottom w:val="single" w:sz="4" w:space="0" w:color="auto"/>
              <w:right w:val="single" w:sz="4" w:space="0" w:color="auto"/>
            </w:tcBorders>
            <w:hideMark/>
          </w:tcPr>
          <w:p w:rsidR="00BE597A" w:rsidRDefault="00BE597A">
            <w:pPr>
              <w:pStyle w:val="a4"/>
              <w:tabs>
                <w:tab w:val="left" w:pos="709"/>
                <w:tab w:val="left" w:pos="851"/>
                <w:tab w:val="left" w:pos="993"/>
              </w:tabs>
              <w:snapToGrid w:val="0"/>
              <w:contextualSpacing/>
              <w:jc w:val="center"/>
              <w:rPr>
                <w:rFonts w:ascii="Times New Roman" w:hAnsi="Times New Roman"/>
                <w:bCs/>
                <w:color w:val="000000"/>
                <w:sz w:val="24"/>
                <w:szCs w:val="24"/>
                <w:lang w:val="kk-KZ"/>
              </w:rPr>
            </w:pPr>
            <w:r>
              <w:rPr>
                <w:rFonts w:ascii="Times New Roman" w:hAnsi="Times New Roman"/>
                <w:sz w:val="24"/>
                <w:szCs w:val="24"/>
              </w:rPr>
              <w:t>109932</w:t>
            </w:r>
          </w:p>
        </w:tc>
        <w:tc>
          <w:tcPr>
            <w:tcW w:w="3402" w:type="dxa"/>
            <w:tcBorders>
              <w:top w:val="single" w:sz="4" w:space="0" w:color="auto"/>
              <w:left w:val="single" w:sz="4" w:space="0" w:color="auto"/>
              <w:bottom w:val="single" w:sz="4" w:space="0" w:color="auto"/>
              <w:right w:val="single" w:sz="4" w:space="0" w:color="auto"/>
            </w:tcBorders>
            <w:hideMark/>
          </w:tcPr>
          <w:p w:rsidR="00BE597A" w:rsidRDefault="00BE597A">
            <w:pPr>
              <w:ind w:right="-2" w:firstLine="567"/>
              <w:jc w:val="center"/>
              <w:rPr>
                <w:lang w:val="kk-KZ"/>
              </w:rPr>
            </w:pPr>
            <w:r>
              <w:rPr>
                <w:lang w:val="kk-KZ"/>
              </w:rPr>
              <w:t>148242</w:t>
            </w:r>
          </w:p>
        </w:tc>
      </w:tr>
    </w:tbl>
    <w:p w:rsidR="00BE597A" w:rsidRDefault="00BE597A" w:rsidP="00BE597A">
      <w:pPr>
        <w:pStyle w:val="a4"/>
        <w:ind w:firstLine="708"/>
        <w:jc w:val="both"/>
        <w:rPr>
          <w:rFonts w:ascii="Times New Roman" w:hAnsi="Times New Roman"/>
          <w:color w:val="000000"/>
          <w:sz w:val="24"/>
          <w:szCs w:val="24"/>
        </w:rPr>
      </w:pPr>
    </w:p>
    <w:p w:rsidR="00BE597A" w:rsidRDefault="00BE597A" w:rsidP="00BE597A">
      <w:pPr>
        <w:pStyle w:val="a4"/>
        <w:ind w:firstLine="567"/>
        <w:jc w:val="both"/>
        <w:rPr>
          <w:rFonts w:ascii="Times New Roman" w:hAnsi="Times New Roman"/>
          <w:b/>
          <w:sz w:val="24"/>
          <w:szCs w:val="24"/>
        </w:rPr>
      </w:pPr>
      <w:r>
        <w:rPr>
          <w:rFonts w:ascii="Times New Roman" w:hAnsi="Times New Roman"/>
          <w:b/>
          <w:bCs/>
          <w:color w:val="000000"/>
          <w:sz w:val="24"/>
          <w:szCs w:val="24"/>
        </w:rPr>
        <w:t xml:space="preserve">Управление здравоохранения Павлодарской области, 140000, Павлодарская область, город Павлодар, ул. Исы Байзакова 151/2, кабинет 305, телефон для справок 8(7182) 67-53-10, 67-51-37 электронная почта: </w:t>
      </w:r>
      <w:r>
        <w:rPr>
          <w:rFonts w:ascii="Times New Roman" w:hAnsi="Times New Roman"/>
          <w:b/>
          <w:bCs/>
          <w:color w:val="000000"/>
          <w:sz w:val="24"/>
          <w:szCs w:val="24"/>
          <w:u w:val="single"/>
          <w:lang w:val="en-US"/>
        </w:rPr>
        <w:t>kense</w:t>
      </w:r>
      <w:r>
        <w:rPr>
          <w:rFonts w:ascii="Times New Roman" w:hAnsi="Times New Roman"/>
          <w:b/>
          <w:bCs/>
          <w:color w:val="000000"/>
          <w:sz w:val="24"/>
          <w:szCs w:val="24"/>
          <w:u w:val="single"/>
        </w:rPr>
        <w:t>.</w:t>
      </w:r>
      <w:r>
        <w:rPr>
          <w:rFonts w:ascii="Times New Roman" w:hAnsi="Times New Roman"/>
          <w:b/>
          <w:bCs/>
          <w:color w:val="000000"/>
          <w:sz w:val="24"/>
          <w:szCs w:val="24"/>
          <w:u w:val="single"/>
          <w:lang w:val="en-US"/>
        </w:rPr>
        <w:t>dz</w:t>
      </w:r>
      <w:r>
        <w:rPr>
          <w:rFonts w:ascii="Times New Roman" w:hAnsi="Times New Roman"/>
          <w:b/>
          <w:bCs/>
          <w:color w:val="000000"/>
          <w:sz w:val="24"/>
          <w:szCs w:val="24"/>
          <w:u w:val="single"/>
        </w:rPr>
        <w:t>@</w:t>
      </w:r>
      <w:r>
        <w:rPr>
          <w:rFonts w:ascii="Times New Roman" w:hAnsi="Times New Roman"/>
          <w:b/>
          <w:bCs/>
          <w:color w:val="000000"/>
          <w:sz w:val="24"/>
          <w:szCs w:val="24"/>
          <w:u w:val="single"/>
          <w:lang w:val="en-US"/>
        </w:rPr>
        <w:t>pavlodar</w:t>
      </w:r>
      <w:r>
        <w:rPr>
          <w:rFonts w:ascii="Times New Roman" w:hAnsi="Times New Roman"/>
          <w:b/>
          <w:bCs/>
          <w:color w:val="000000"/>
          <w:sz w:val="24"/>
          <w:szCs w:val="24"/>
          <w:u w:val="single"/>
        </w:rPr>
        <w:t>.</w:t>
      </w:r>
      <w:r>
        <w:rPr>
          <w:rFonts w:ascii="Times New Roman" w:hAnsi="Times New Roman"/>
          <w:b/>
          <w:bCs/>
          <w:color w:val="000000"/>
          <w:sz w:val="24"/>
          <w:szCs w:val="24"/>
          <w:u w:val="single"/>
          <w:lang w:val="en-US"/>
        </w:rPr>
        <w:t>gov</w:t>
      </w:r>
      <w:r>
        <w:rPr>
          <w:rFonts w:ascii="Times New Roman" w:hAnsi="Times New Roman"/>
          <w:b/>
          <w:bCs/>
          <w:color w:val="000000"/>
          <w:sz w:val="24"/>
          <w:szCs w:val="24"/>
          <w:u w:val="single"/>
        </w:rPr>
        <w:t>.</w:t>
      </w:r>
      <w:r>
        <w:rPr>
          <w:rFonts w:ascii="Times New Roman" w:hAnsi="Times New Roman"/>
          <w:b/>
          <w:bCs/>
          <w:color w:val="000000"/>
          <w:sz w:val="24"/>
          <w:szCs w:val="24"/>
          <w:u w:val="single"/>
          <w:lang w:val="en-US"/>
        </w:rPr>
        <w:t>kz</w:t>
      </w:r>
      <w:r>
        <w:rPr>
          <w:rFonts w:ascii="Times New Roman" w:hAnsi="Times New Roman"/>
          <w:b/>
          <w:bCs/>
          <w:color w:val="000000"/>
          <w:sz w:val="24"/>
          <w:szCs w:val="24"/>
        </w:rPr>
        <w:t xml:space="preserve"> объявляет </w:t>
      </w:r>
      <w:r>
        <w:rPr>
          <w:rFonts w:ascii="Times New Roman" w:hAnsi="Times New Roman"/>
          <w:b/>
          <w:sz w:val="24"/>
          <w:szCs w:val="24"/>
          <w:lang w:val="kk-KZ"/>
        </w:rPr>
        <w:t xml:space="preserve">внутренний </w:t>
      </w:r>
      <w:r>
        <w:rPr>
          <w:rFonts w:ascii="Times New Roman" w:hAnsi="Times New Roman"/>
          <w:b/>
          <w:sz w:val="24"/>
          <w:szCs w:val="24"/>
        </w:rPr>
        <w:t xml:space="preserve">конкурс </w:t>
      </w:r>
      <w:r>
        <w:rPr>
          <w:rFonts w:ascii="Times New Roman" w:hAnsi="Times New Roman"/>
          <w:b/>
          <w:sz w:val="24"/>
          <w:szCs w:val="24"/>
          <w:lang w:val="kk-KZ"/>
        </w:rPr>
        <w:t xml:space="preserve">среди государственных служащих данного государственного органа </w:t>
      </w:r>
      <w:r>
        <w:rPr>
          <w:rFonts w:ascii="Times New Roman" w:hAnsi="Times New Roman"/>
          <w:b/>
          <w:sz w:val="24"/>
          <w:szCs w:val="24"/>
        </w:rPr>
        <w:t>для занятия вакантн</w:t>
      </w:r>
      <w:r>
        <w:rPr>
          <w:rFonts w:ascii="Times New Roman" w:hAnsi="Times New Roman"/>
          <w:b/>
          <w:sz w:val="24"/>
          <w:szCs w:val="24"/>
          <w:lang w:val="kk-KZ"/>
        </w:rPr>
        <w:t>ой</w:t>
      </w:r>
      <w:r>
        <w:rPr>
          <w:rFonts w:ascii="Times New Roman" w:hAnsi="Times New Roman"/>
          <w:b/>
          <w:sz w:val="24"/>
          <w:szCs w:val="24"/>
        </w:rPr>
        <w:t xml:space="preserve"> административн</w:t>
      </w:r>
      <w:r>
        <w:rPr>
          <w:rFonts w:ascii="Times New Roman" w:hAnsi="Times New Roman"/>
          <w:b/>
          <w:sz w:val="24"/>
          <w:szCs w:val="24"/>
          <w:lang w:val="kk-KZ"/>
        </w:rPr>
        <w:t xml:space="preserve">ой </w:t>
      </w:r>
      <w:r>
        <w:rPr>
          <w:rFonts w:ascii="Times New Roman" w:hAnsi="Times New Roman"/>
          <w:b/>
          <w:sz w:val="24"/>
          <w:szCs w:val="24"/>
        </w:rPr>
        <w:t>государственн</w:t>
      </w:r>
      <w:r>
        <w:rPr>
          <w:rFonts w:ascii="Times New Roman" w:hAnsi="Times New Roman"/>
          <w:b/>
          <w:sz w:val="24"/>
          <w:szCs w:val="24"/>
          <w:lang w:val="kk-KZ"/>
        </w:rPr>
        <w:t xml:space="preserve">ой </w:t>
      </w:r>
      <w:r>
        <w:rPr>
          <w:rFonts w:ascii="Times New Roman" w:hAnsi="Times New Roman"/>
          <w:b/>
          <w:sz w:val="24"/>
          <w:szCs w:val="24"/>
        </w:rPr>
        <w:t>должност</w:t>
      </w:r>
      <w:r>
        <w:rPr>
          <w:rFonts w:ascii="Times New Roman" w:hAnsi="Times New Roman"/>
          <w:b/>
          <w:sz w:val="24"/>
          <w:szCs w:val="24"/>
          <w:lang w:val="kk-KZ"/>
        </w:rPr>
        <w:t xml:space="preserve">и </w:t>
      </w:r>
      <w:r>
        <w:rPr>
          <w:rFonts w:ascii="Times New Roman" w:hAnsi="Times New Roman"/>
          <w:b/>
          <w:sz w:val="24"/>
          <w:szCs w:val="24"/>
        </w:rPr>
        <w:t>корпуса «Б»:</w:t>
      </w:r>
    </w:p>
    <w:p w:rsidR="00BE597A" w:rsidRDefault="00BE597A" w:rsidP="00BE597A">
      <w:pPr>
        <w:ind w:firstLine="567"/>
        <w:jc w:val="both"/>
        <w:rPr>
          <w:b/>
          <w:bCs/>
          <w:color w:val="000000"/>
        </w:rPr>
      </w:pPr>
      <w:r>
        <w:rPr>
          <w:b/>
          <w:bCs/>
          <w:color w:val="000000"/>
          <w:lang w:val="kk-KZ"/>
        </w:rPr>
        <w:t>Руководитель отдела юридической работы</w:t>
      </w:r>
      <w:r>
        <w:rPr>
          <w:b/>
          <w:bCs/>
          <w:color w:val="000000"/>
        </w:rPr>
        <w:t xml:space="preserve"> управления здравоохранения Павлодарской области </w:t>
      </w:r>
      <w:r>
        <w:rPr>
          <w:b/>
          <w:bCs/>
          <w:color w:val="000000"/>
          <w:lang w:val="kk-KZ"/>
        </w:rPr>
        <w:t>к</w:t>
      </w:r>
      <w:r>
        <w:rPr>
          <w:b/>
          <w:bCs/>
          <w:color w:val="000000"/>
        </w:rPr>
        <w:t xml:space="preserve">атегория </w:t>
      </w:r>
      <w:r>
        <w:rPr>
          <w:b/>
          <w:bCs/>
          <w:color w:val="000000"/>
          <w:lang w:val="en-US"/>
        </w:rPr>
        <w:t>D</w:t>
      </w:r>
      <w:r>
        <w:rPr>
          <w:b/>
          <w:bCs/>
          <w:color w:val="000000"/>
        </w:rPr>
        <w:t>-О-</w:t>
      </w:r>
      <w:r>
        <w:rPr>
          <w:b/>
          <w:bCs/>
          <w:color w:val="000000"/>
          <w:lang w:val="kk-KZ"/>
        </w:rPr>
        <w:t>3, индекс должности</w:t>
      </w:r>
      <w:r>
        <w:rPr>
          <w:b/>
          <w:bCs/>
          <w:color w:val="000000"/>
        </w:rPr>
        <w:t xml:space="preserve"> (</w:t>
      </w:r>
      <w:r>
        <w:rPr>
          <w:b/>
          <w:bCs/>
          <w:color w:val="000000"/>
          <w:lang w:val="kk-KZ"/>
        </w:rPr>
        <w:t>11</w:t>
      </w:r>
      <w:r>
        <w:rPr>
          <w:b/>
          <w:bCs/>
          <w:color w:val="000000"/>
        </w:rPr>
        <w:t>-01-</w:t>
      </w:r>
      <w:r>
        <w:rPr>
          <w:b/>
          <w:bCs/>
          <w:color w:val="000000"/>
          <w:lang w:val="kk-KZ"/>
        </w:rPr>
        <w:t>1</w:t>
      </w:r>
      <w:r>
        <w:rPr>
          <w:b/>
          <w:bCs/>
          <w:color w:val="000000"/>
        </w:rPr>
        <w:t>).</w:t>
      </w:r>
    </w:p>
    <w:p w:rsidR="00BE597A" w:rsidRPr="00BE597A" w:rsidRDefault="00BE597A" w:rsidP="00BE597A">
      <w:pPr>
        <w:jc w:val="both"/>
        <w:rPr>
          <w:color w:val="000000"/>
          <w:sz w:val="28"/>
          <w:szCs w:val="28"/>
        </w:rPr>
      </w:pPr>
      <w:r>
        <w:rPr>
          <w:b/>
          <w:bCs/>
          <w:color w:val="000000"/>
        </w:rPr>
        <w:t>Функциональные обязанности:</w:t>
      </w:r>
      <w:r>
        <w:rPr>
          <w:snapToGrid w:val="0"/>
          <w:color w:val="000000"/>
        </w:rPr>
        <w:t xml:space="preserve"> </w:t>
      </w:r>
      <w:r>
        <w:t xml:space="preserve">Осуществление руководства </w:t>
      </w:r>
      <w:r>
        <w:rPr>
          <w:color w:val="000000"/>
        </w:rPr>
        <w:t>отделом.</w:t>
      </w:r>
      <w:r>
        <w:t xml:space="preserve"> </w:t>
      </w:r>
      <w:r>
        <w:rPr>
          <w:rStyle w:val="s0"/>
        </w:rPr>
        <w:t>Разработка проектов нормативных правовых актов и подготовка</w:t>
      </w:r>
      <w:r>
        <w:t xml:space="preserve">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w:t>
      </w:r>
      <w:r>
        <w:rPr>
          <w:rStyle w:val="s0"/>
        </w:rPr>
        <w:t>.</w:t>
      </w:r>
      <w:r>
        <w:t xml:space="preserve"> Разрабатывает и реализует ежегодные мероприятия по пропаганде законодательства Республики Казахстан, организации правового всеобуча в государственном органе. Анализирует на постоянной основе нормотворческую деятельность государственного органа, замечания </w:t>
      </w:r>
      <w:r>
        <w:rPr>
          <w:lang w:val="kk-KZ"/>
        </w:rPr>
        <w:t xml:space="preserve">Департамента </w:t>
      </w:r>
      <w:r>
        <w:t xml:space="preserve"> юстиции </w:t>
      </w:r>
      <w:r>
        <w:rPr>
          <w:lang w:val="kk-KZ"/>
        </w:rPr>
        <w:t xml:space="preserve"> Павлодарской области </w:t>
      </w:r>
      <w:r>
        <w:t>по результатам юридической экспертизы проектов нормативных правовых актов, а также нормативных правовых актов, предусмотренных подпунктом 4) </w:t>
      </w:r>
      <w:hyperlink r:id="rId5" w:anchor="z255" w:history="1">
        <w:r>
          <w:rPr>
            <w:rStyle w:val="a3"/>
            <w:color w:val="000000"/>
          </w:rPr>
          <w:t>пункта 2</w:t>
        </w:r>
      </w:hyperlink>
      <w:r>
        <w:t xml:space="preserve"> статьи 36 Закона Республики Казахстан от 24 марта 1998 года «О нормативных правовых актах», подлежащих государственной регистрации в органах юстиции, и по результатам анализа вносят первому руководителю государственного органа,  предложения по ее совершенствованию и устранению выявленных недостатков и два раза в год до </w:t>
      </w:r>
      <w:r>
        <w:rPr>
          <w:lang w:val="kk-KZ"/>
        </w:rPr>
        <w:t>1</w:t>
      </w:r>
      <w:r>
        <w:t xml:space="preserve"> числа следующего месяца полугодия направляют информацию в </w:t>
      </w:r>
      <w:r>
        <w:rPr>
          <w:lang w:val="kk-KZ"/>
        </w:rPr>
        <w:t>акимат Павлодарской области</w:t>
      </w:r>
      <w:r>
        <w:t xml:space="preserve"> о проведенном анализе и принятых мерах</w:t>
      </w:r>
      <w:r w:rsidRPr="00BE597A">
        <w:rPr>
          <w:sz w:val="28"/>
          <w:szCs w:val="28"/>
        </w:rPr>
        <w:t>.</w:t>
      </w:r>
      <w:r w:rsidRPr="00BE597A">
        <w:rPr>
          <w:color w:val="FFFFFF"/>
          <w:sz w:val="28"/>
          <w:szCs w:val="28"/>
        </w:rPr>
        <w:t>…р</w:t>
      </w:r>
      <w:r w:rsidRPr="00BE597A">
        <w:rPr>
          <w:rStyle w:val="s0"/>
          <w:sz w:val="28"/>
          <w:szCs w:val="28"/>
        </w:rPr>
        <w:t xml:space="preserve">Рассмотрение проектов законов, постановлений, правил , поступающих в управление здравоохранения на согласование и внесение изменений. </w:t>
      </w:r>
      <w:r w:rsidRPr="00BE597A">
        <w:rPr>
          <w:sz w:val="28"/>
          <w:szCs w:val="28"/>
        </w:rPr>
        <w:t xml:space="preserve">Проведение правового мониторинга нормативных правовых актов, разработчиком которых является управление здравоохранения и своевременное принятие мер по внесению в них изменений и дополнений или признанию их утратившими силу. Исполнение постановлений акимата области по реорганизации медицинских организаций и введению Наблюдательных Советов в установленные законодательством сроки. </w:t>
      </w:r>
      <w:r w:rsidRPr="00BE597A">
        <w:rPr>
          <w:rStyle w:val="s0"/>
          <w:sz w:val="28"/>
          <w:szCs w:val="28"/>
        </w:rPr>
        <w:t xml:space="preserve">Организация систематизированного учета и хранения поступающих в государственный орган нормативных правовых актов. </w:t>
      </w:r>
      <w:r w:rsidRPr="00BE597A">
        <w:rPr>
          <w:sz w:val="28"/>
          <w:szCs w:val="28"/>
        </w:rPr>
        <w:t xml:space="preserve">Проведение оценки </w:t>
      </w:r>
      <w:r w:rsidRPr="00BE597A">
        <w:rPr>
          <w:sz w:val="28"/>
          <w:szCs w:val="28"/>
        </w:rPr>
        <w:lastRenderedPageBreak/>
        <w:t xml:space="preserve">эффективности правового обеспечения управления. </w:t>
      </w:r>
      <w:r w:rsidRPr="00BE597A">
        <w:rPr>
          <w:rStyle w:val="s0"/>
          <w:sz w:val="28"/>
          <w:szCs w:val="28"/>
        </w:rPr>
        <w:t xml:space="preserve">Разработка и реализация мероприятий по пропаганде законодательства Республики Казахстан, организации правового всеобуча в государственном органе. Подготовка в случаях, предусмотренных законодательными актами, разъяснения от имени государственного органа по правовым вопросам, относящимся к компетенции государственного органа. </w:t>
      </w:r>
      <w:r w:rsidRPr="00BE597A">
        <w:rPr>
          <w:sz w:val="28"/>
          <w:szCs w:val="28"/>
          <w:lang w:val="kk-KZ"/>
        </w:rPr>
        <w:t>Подготовка и реализация плана мероприятий по борьбе с коррупцией. Проведение совместной работы с НДП «Нур-Отан», правоохранительными органами, по борьбе с коррупционными правонарушениями. О</w:t>
      </w:r>
      <w:r w:rsidRPr="00BE597A">
        <w:rPr>
          <w:sz w:val="28"/>
          <w:szCs w:val="28"/>
        </w:rPr>
        <w:t xml:space="preserve">беспечение взаимодействия управления здравоохранения  с правоохранительными и иными государственными органами по вопросам исполнения актов и поручений Главы государства, акимата и акима области в части борьбы с преступностью и </w:t>
      </w:r>
      <w:r w:rsidRPr="00BE597A">
        <w:rPr>
          <w:color w:val="000000"/>
          <w:sz w:val="28"/>
          <w:szCs w:val="28"/>
        </w:rPr>
        <w:t>коррупцией. Оказание м</w:t>
      </w:r>
      <w:r w:rsidRPr="00BE597A">
        <w:rPr>
          <w:sz w:val="28"/>
          <w:szCs w:val="28"/>
        </w:rPr>
        <w:t>етодической помощи подведомственным медицинским организациям.</w:t>
      </w:r>
      <w:r w:rsidRPr="00BE597A">
        <w:rPr>
          <w:sz w:val="28"/>
          <w:szCs w:val="28"/>
          <w:lang w:val="kk-KZ"/>
        </w:rPr>
        <w:t xml:space="preserve"> </w:t>
      </w:r>
      <w:r w:rsidRPr="00BE597A">
        <w:rPr>
          <w:sz w:val="28"/>
          <w:szCs w:val="28"/>
        </w:rPr>
        <w:t xml:space="preserve">Проведение работы и подготовка анализа по соблюдению медицинскими организациями и управлением здравоохранения законодательства о государственных символах Республики Казахстан. </w:t>
      </w:r>
      <w:r w:rsidRPr="00BE597A">
        <w:rPr>
          <w:rStyle w:val="s0"/>
          <w:sz w:val="28"/>
          <w:szCs w:val="28"/>
        </w:rPr>
        <w:t xml:space="preserve">Представление в установленном порядке интересов государственного органа в суде, а также в других организациях при рассмотрении правовых вопросов деятельности государственного органа. Подготовка анализа состояния исковой работы, судебной практики по спорам с участием государственного органа с целью выявления основных причин и условий, повлекших соответствующее судебное разбирательство и внесение предложения по их устранению и привлечению к ответственности виновных должностных лиц. В случае наличия оснований, предусмотренных законодательством, своевременное принятие мер по обжалованию судебного акта, принятого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в порядке надзора. Обеспечение принятия мер по исполнению вступивших в законную силу судебных актов. </w:t>
      </w:r>
      <w:r w:rsidRPr="00BE597A">
        <w:rPr>
          <w:sz w:val="28"/>
          <w:szCs w:val="28"/>
        </w:rPr>
        <w:t>Рассмотрение обращений физических и юридических лиц по разъяснению им норм действующего законодательства Республики Казахстан. Подготовка сводной информации, анализа и отчета по оказанию государственных услуг медицинскими организациями и управлением здравоохранения  в Департамент Министерства по делам государственной службы и акимат области.     Проверка приказов  на соответствие их  нормам действующего законодательства и парафирование их.</w:t>
      </w:r>
    </w:p>
    <w:p w:rsidR="00BE597A" w:rsidRPr="00BE597A" w:rsidRDefault="00BE597A" w:rsidP="00BE597A">
      <w:pPr>
        <w:ind w:firstLine="708"/>
        <w:jc w:val="both"/>
        <w:rPr>
          <w:color w:val="000000"/>
          <w:sz w:val="28"/>
          <w:szCs w:val="28"/>
          <w:lang w:val="kk-KZ"/>
        </w:rPr>
      </w:pPr>
      <w:r w:rsidRPr="00BE597A">
        <w:rPr>
          <w:b/>
          <w:bCs/>
          <w:color w:val="000000"/>
          <w:sz w:val="28"/>
          <w:szCs w:val="28"/>
        </w:rPr>
        <w:t>Требования  к участникам конкурса:</w:t>
      </w:r>
      <w:r w:rsidRPr="00BE597A">
        <w:rPr>
          <w:color w:val="000000"/>
          <w:sz w:val="28"/>
          <w:szCs w:val="28"/>
        </w:rPr>
        <w:t xml:space="preserve"> </w:t>
      </w:r>
    </w:p>
    <w:p w:rsidR="00BE597A" w:rsidRPr="00BE597A" w:rsidRDefault="00BE597A" w:rsidP="00BE597A">
      <w:pPr>
        <w:ind w:firstLine="708"/>
        <w:jc w:val="both"/>
        <w:rPr>
          <w:sz w:val="28"/>
          <w:szCs w:val="28"/>
        </w:rPr>
      </w:pPr>
      <w:r w:rsidRPr="00BE597A">
        <w:rPr>
          <w:sz w:val="28"/>
          <w:szCs w:val="28"/>
          <w:lang w:val="kk-KZ"/>
        </w:rPr>
        <w:t>В</w:t>
      </w:r>
      <w:r w:rsidRPr="00BE597A">
        <w:rPr>
          <w:sz w:val="28"/>
          <w:szCs w:val="28"/>
        </w:rPr>
        <w:t xml:space="preserve">ысшее образование: </w:t>
      </w:r>
      <w:r w:rsidRPr="00BE597A">
        <w:rPr>
          <w:sz w:val="28"/>
          <w:szCs w:val="28"/>
          <w:lang w:eastAsia="ko-KR"/>
        </w:rPr>
        <w:t xml:space="preserve">в области права, </w:t>
      </w:r>
      <w:r w:rsidRPr="00BE597A">
        <w:rPr>
          <w:sz w:val="28"/>
          <w:szCs w:val="28"/>
        </w:rPr>
        <w:t>(юриспруденция, международное право).</w:t>
      </w:r>
    </w:p>
    <w:p w:rsidR="00BE597A" w:rsidRPr="00BE597A" w:rsidRDefault="00BE597A" w:rsidP="00BE597A">
      <w:pPr>
        <w:ind w:firstLine="708"/>
        <w:jc w:val="both"/>
        <w:rPr>
          <w:sz w:val="28"/>
          <w:szCs w:val="28"/>
        </w:rPr>
      </w:pPr>
      <w:r w:rsidRPr="00BE597A">
        <w:rPr>
          <w:sz w:val="28"/>
          <w:szCs w:val="28"/>
        </w:rPr>
        <w:t>Знания, необходимые для исполнения функциональных обязанностей по должностям данной категории</w:t>
      </w:r>
      <w:r w:rsidRPr="00BE597A">
        <w:rPr>
          <w:sz w:val="28"/>
          <w:szCs w:val="28"/>
          <w:lang w:val="kk-KZ"/>
        </w:rPr>
        <w:t>. Н</w:t>
      </w:r>
      <w:r w:rsidRPr="00BE597A">
        <w:rPr>
          <w:sz w:val="28"/>
          <w:szCs w:val="28"/>
        </w:rPr>
        <w:t>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p w:rsidR="00BE597A" w:rsidRPr="00BE597A" w:rsidRDefault="00BE597A" w:rsidP="00BE597A">
      <w:pPr>
        <w:ind w:firstLine="709"/>
        <w:jc w:val="both"/>
        <w:rPr>
          <w:b/>
          <w:sz w:val="28"/>
          <w:szCs w:val="28"/>
        </w:rPr>
      </w:pPr>
      <w:r w:rsidRPr="00BE597A">
        <w:rPr>
          <w:b/>
          <w:sz w:val="28"/>
          <w:szCs w:val="28"/>
        </w:rPr>
        <w:lastRenderedPageBreak/>
        <w:t>Опыт работы должен соответствовать одному из следующих требований:</w:t>
      </w:r>
    </w:p>
    <w:p w:rsidR="00BE597A" w:rsidRPr="00BE597A" w:rsidRDefault="00BE597A" w:rsidP="00BE597A">
      <w:pPr>
        <w:tabs>
          <w:tab w:val="left" w:pos="5529"/>
        </w:tabs>
        <w:ind w:firstLine="709"/>
        <w:jc w:val="both"/>
        <w:rPr>
          <w:sz w:val="28"/>
          <w:szCs w:val="28"/>
        </w:rPr>
      </w:pPr>
      <w:r w:rsidRPr="00BE597A">
        <w:rPr>
          <w:sz w:val="28"/>
          <w:szCs w:val="28"/>
        </w:rPr>
        <w:t xml:space="preserve">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А-5, B-5, C-4, C-O-5, C-R-2, D-4, D-O-4, Е-3, </w:t>
      </w:r>
      <w:r w:rsidRPr="00BE597A">
        <w:rPr>
          <w:sz w:val="28"/>
          <w:szCs w:val="28"/>
        </w:rPr>
        <w:br/>
        <w:t xml:space="preserve">E-R-3, </w:t>
      </w:r>
      <w:r w:rsidRPr="00BE597A">
        <w:rPr>
          <w:sz w:val="28"/>
          <w:szCs w:val="28"/>
          <w:lang w:val="en-US"/>
        </w:rPr>
        <w:t>E</w:t>
      </w:r>
      <w:r w:rsidRPr="00BE597A">
        <w:rPr>
          <w:sz w:val="28"/>
          <w:szCs w:val="28"/>
        </w:rPr>
        <w:t>-</w:t>
      </w:r>
      <w:r w:rsidRPr="00BE597A">
        <w:rPr>
          <w:sz w:val="28"/>
          <w:szCs w:val="28"/>
          <w:lang w:val="en-US"/>
        </w:rPr>
        <w:t>G</w:t>
      </w:r>
      <w:r w:rsidRPr="00BE597A">
        <w:rPr>
          <w:sz w:val="28"/>
          <w:szCs w:val="28"/>
        </w:rPr>
        <w:t>-1, или на административных государственных должностях корпуса «А», или на политических государственных должностях, определенных Реестром;</w:t>
      </w:r>
    </w:p>
    <w:p w:rsidR="00BE597A" w:rsidRPr="00BE597A" w:rsidRDefault="00BE597A" w:rsidP="00BE597A">
      <w:pPr>
        <w:tabs>
          <w:tab w:val="left" w:pos="5529"/>
        </w:tabs>
        <w:ind w:firstLine="709"/>
        <w:jc w:val="both"/>
        <w:rPr>
          <w:sz w:val="28"/>
          <w:szCs w:val="28"/>
        </w:rPr>
      </w:pPr>
      <w:r w:rsidRPr="00BE597A">
        <w:rPr>
          <w:sz w:val="28"/>
          <w:szCs w:val="28"/>
        </w:rPr>
        <w:t xml:space="preserve">2) не менее трех лет стажа работы в областях, соответствующих функциональным направлениям конкретной должности данной категории, </w:t>
      </w:r>
      <w:r w:rsidRPr="00BE597A">
        <w:rPr>
          <w:sz w:val="28"/>
          <w:szCs w:val="28"/>
        </w:rPr>
        <w:br/>
        <w:t>в том числе не менее одного года стажа государственной службы</w:t>
      </w:r>
      <w:r w:rsidRPr="00BE597A">
        <w:rPr>
          <w:sz w:val="28"/>
          <w:szCs w:val="28"/>
        </w:rPr>
        <w:br/>
        <w:t xml:space="preserve">на должностях следующей нижестоящей категории, предусмотренным штатным расписанием государственного органа, или не ниже категорий А-5, </w:t>
      </w:r>
      <w:r w:rsidRPr="00BE597A">
        <w:rPr>
          <w:sz w:val="28"/>
          <w:szCs w:val="28"/>
        </w:rPr>
        <w:br/>
        <w:t xml:space="preserve">B-5, C-4, C-O-5, C-R-2, D-4, D-O-4, Е-3, E-R-3, </w:t>
      </w:r>
      <w:r w:rsidRPr="00BE597A">
        <w:rPr>
          <w:sz w:val="28"/>
          <w:szCs w:val="28"/>
          <w:lang w:val="en-US"/>
        </w:rPr>
        <w:t>E</w:t>
      </w:r>
      <w:r w:rsidRPr="00BE597A">
        <w:rPr>
          <w:sz w:val="28"/>
          <w:szCs w:val="28"/>
        </w:rPr>
        <w:t>-</w:t>
      </w:r>
      <w:r w:rsidRPr="00BE597A">
        <w:rPr>
          <w:sz w:val="28"/>
          <w:szCs w:val="28"/>
          <w:lang w:val="en-US"/>
        </w:rPr>
        <w:t>G</w:t>
      </w:r>
      <w:r w:rsidRPr="00BE597A">
        <w:rPr>
          <w:sz w:val="28"/>
          <w:szCs w:val="28"/>
        </w:rPr>
        <w:t>-1, или на административных государственных должностях корпуса «А», или на политических государственных должностях, определенных Реестром;</w:t>
      </w:r>
    </w:p>
    <w:p w:rsidR="00BE597A" w:rsidRPr="00BE597A" w:rsidRDefault="00BE597A" w:rsidP="00BE597A">
      <w:pPr>
        <w:tabs>
          <w:tab w:val="left" w:pos="5529"/>
        </w:tabs>
        <w:ind w:firstLine="709"/>
        <w:jc w:val="both"/>
        <w:rPr>
          <w:sz w:val="28"/>
          <w:szCs w:val="28"/>
        </w:rPr>
      </w:pPr>
      <w:r w:rsidRPr="00BE597A">
        <w:rPr>
          <w:sz w:val="28"/>
          <w:szCs w:val="28"/>
        </w:rPr>
        <w:t xml:space="preserve">3) не менее двух лет стажа работы на административных государственных должностях не ниже категорий А-5, B-5, C-4, C-O-5, C-R-2, </w:t>
      </w:r>
      <w:r w:rsidRPr="00BE597A">
        <w:rPr>
          <w:sz w:val="28"/>
          <w:szCs w:val="28"/>
        </w:rPr>
        <w:br/>
        <w:t xml:space="preserve">D-4, D-O-4, Е-3, E-R-3, </w:t>
      </w:r>
      <w:r w:rsidRPr="00BE597A">
        <w:rPr>
          <w:sz w:val="28"/>
          <w:szCs w:val="28"/>
          <w:lang w:val="en-US"/>
        </w:rPr>
        <w:t>E</w:t>
      </w:r>
      <w:r w:rsidRPr="00BE597A">
        <w:rPr>
          <w:sz w:val="28"/>
          <w:szCs w:val="28"/>
        </w:rPr>
        <w:t>-</w:t>
      </w:r>
      <w:r w:rsidRPr="00BE597A">
        <w:rPr>
          <w:sz w:val="28"/>
          <w:szCs w:val="28"/>
          <w:lang w:val="en-US"/>
        </w:rPr>
        <w:t>G</w:t>
      </w:r>
      <w:r w:rsidRPr="00BE597A">
        <w:rPr>
          <w:sz w:val="28"/>
          <w:szCs w:val="28"/>
        </w:rPr>
        <w:t>-1,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BE597A" w:rsidRPr="00BE597A" w:rsidRDefault="00BE597A" w:rsidP="00BE597A">
      <w:pPr>
        <w:tabs>
          <w:tab w:val="left" w:pos="5529"/>
        </w:tabs>
        <w:ind w:firstLine="709"/>
        <w:jc w:val="both"/>
        <w:rPr>
          <w:sz w:val="28"/>
          <w:szCs w:val="28"/>
        </w:rPr>
      </w:pPr>
      <w:r w:rsidRPr="00BE597A">
        <w:rPr>
          <w:sz w:val="28"/>
          <w:szCs w:val="28"/>
        </w:rPr>
        <w:t xml:space="preserve">4) не менее трех лет стажа государственной службы, в том числе </w:t>
      </w:r>
      <w:r w:rsidRPr="00BE597A">
        <w:rPr>
          <w:sz w:val="28"/>
          <w:szCs w:val="28"/>
        </w:rPr>
        <w:br/>
        <w:t xml:space="preserve">не менее двух лет на должностях правоохранительных или специальных государственных органов центрального либо областного уровней, или не ниже тактического уровня органа военного управления Вооруженных Сил, местных органов военного управления или военных учебных заведений; </w:t>
      </w:r>
    </w:p>
    <w:p w:rsidR="00BE597A" w:rsidRPr="00BE597A" w:rsidRDefault="00BE597A" w:rsidP="00BE597A">
      <w:pPr>
        <w:tabs>
          <w:tab w:val="left" w:pos="5529"/>
        </w:tabs>
        <w:ind w:firstLine="709"/>
        <w:jc w:val="both"/>
        <w:rPr>
          <w:sz w:val="28"/>
          <w:szCs w:val="28"/>
        </w:rPr>
      </w:pPr>
      <w:r w:rsidRPr="00BE597A">
        <w:rPr>
          <w:sz w:val="28"/>
          <w:szCs w:val="28"/>
        </w:rPr>
        <w:t xml:space="preserve">5) не менее трех лет стажа работы в областях, соответствующих функциональным направлениям конкретной должности данной категории, </w:t>
      </w:r>
      <w:r w:rsidRPr="00BE597A">
        <w:rPr>
          <w:sz w:val="28"/>
          <w:szCs w:val="28"/>
        </w:rPr>
        <w:br/>
        <w:t>в том числе не менее одного года на руководящих должностях;**</w:t>
      </w:r>
    </w:p>
    <w:p w:rsidR="00BE597A" w:rsidRPr="00BE597A" w:rsidRDefault="00BE597A" w:rsidP="00BE597A">
      <w:pPr>
        <w:tabs>
          <w:tab w:val="left" w:pos="5529"/>
        </w:tabs>
        <w:ind w:firstLine="709"/>
        <w:jc w:val="both"/>
        <w:rPr>
          <w:sz w:val="28"/>
          <w:szCs w:val="28"/>
        </w:rPr>
      </w:pPr>
      <w:r w:rsidRPr="00BE597A">
        <w:rPr>
          <w:sz w:val="28"/>
          <w:szCs w:val="28"/>
        </w:rPr>
        <w:t>6) завершение обучения по программам послевузовского образования в организациях образования при Президенте Республики Казахстан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w:t>
      </w:r>
    </w:p>
    <w:p w:rsidR="00BE597A" w:rsidRPr="00BE597A" w:rsidRDefault="00BE597A" w:rsidP="00BE597A">
      <w:pPr>
        <w:tabs>
          <w:tab w:val="left" w:pos="5529"/>
        </w:tabs>
        <w:ind w:firstLine="709"/>
        <w:jc w:val="both"/>
        <w:rPr>
          <w:sz w:val="28"/>
          <w:szCs w:val="28"/>
        </w:rPr>
      </w:pPr>
      <w:r w:rsidRPr="00BE597A">
        <w:rPr>
          <w:sz w:val="28"/>
          <w:szCs w:val="28"/>
        </w:rPr>
        <w:t>7) наличие ученой степени.**</w:t>
      </w:r>
    </w:p>
    <w:p w:rsidR="00BE597A" w:rsidRPr="00BE597A" w:rsidRDefault="00BE597A" w:rsidP="00BE597A">
      <w:pPr>
        <w:pStyle w:val="a4"/>
        <w:ind w:firstLine="709"/>
        <w:jc w:val="both"/>
        <w:rPr>
          <w:rFonts w:ascii="Times New Roman" w:hAnsi="Times New Roman"/>
          <w:sz w:val="28"/>
          <w:szCs w:val="28"/>
        </w:rPr>
      </w:pPr>
    </w:p>
    <w:p w:rsidR="00BE597A" w:rsidRPr="00BE597A" w:rsidRDefault="00BE597A" w:rsidP="00BE597A">
      <w:pPr>
        <w:pStyle w:val="a4"/>
        <w:ind w:firstLine="708"/>
        <w:jc w:val="both"/>
        <w:rPr>
          <w:rFonts w:ascii="Times New Roman" w:hAnsi="Times New Roman"/>
          <w:sz w:val="28"/>
          <w:szCs w:val="28"/>
        </w:rPr>
      </w:pPr>
      <w:r w:rsidRPr="00BE597A">
        <w:rPr>
          <w:rFonts w:ascii="Times New Roman" w:hAnsi="Times New Roman"/>
          <w:color w:val="000000"/>
          <w:sz w:val="28"/>
          <w:szCs w:val="28"/>
        </w:rPr>
        <w:t>*Примечание: данное требование предъявляется для участников общего конкурса на занятие административной государственной должности корпуса «Б», а также лиц, назначаемых на внеконкурсной основе на должности помощников, советников первых руководителей государственных органов, пресс-секретарей.</w:t>
      </w:r>
    </w:p>
    <w:p w:rsidR="00BE597A" w:rsidRPr="00BE597A" w:rsidRDefault="00BE597A" w:rsidP="00BE597A">
      <w:pPr>
        <w:ind w:right="-2" w:firstLine="709"/>
        <w:jc w:val="both"/>
        <w:rPr>
          <w:b/>
          <w:sz w:val="28"/>
          <w:szCs w:val="28"/>
        </w:rPr>
      </w:pPr>
      <w:r w:rsidRPr="00BE597A">
        <w:rPr>
          <w:b/>
          <w:sz w:val="28"/>
          <w:szCs w:val="28"/>
          <w:lang w:val="kk-KZ"/>
        </w:rPr>
        <w:t>Для участия во внутреннем конкурсе предоставляются следующие документы</w:t>
      </w:r>
      <w:r w:rsidRPr="00BE597A">
        <w:rPr>
          <w:b/>
          <w:sz w:val="28"/>
          <w:szCs w:val="28"/>
        </w:rPr>
        <w:t xml:space="preserve">: </w:t>
      </w:r>
    </w:p>
    <w:p w:rsidR="00BE597A" w:rsidRPr="00BE597A" w:rsidRDefault="00BE597A" w:rsidP="00BE597A">
      <w:pPr>
        <w:ind w:right="-2" w:firstLine="709"/>
        <w:jc w:val="both"/>
        <w:rPr>
          <w:bCs/>
          <w:iCs/>
          <w:sz w:val="28"/>
          <w:szCs w:val="28"/>
        </w:rPr>
      </w:pPr>
      <w:r w:rsidRPr="00BE597A">
        <w:rPr>
          <w:sz w:val="28"/>
          <w:szCs w:val="28"/>
        </w:rPr>
        <w:t>1) заявление по форме, согласно приложению 2 к Правилам проведения конкурсов на занятие административной государственной должности корпуса «Б»</w:t>
      </w:r>
      <w:r w:rsidRPr="00BE597A">
        <w:rPr>
          <w:bCs/>
          <w:iCs/>
          <w:sz w:val="28"/>
          <w:szCs w:val="28"/>
        </w:rPr>
        <w:t xml:space="preserve"> (форма прилагается);</w:t>
      </w:r>
    </w:p>
    <w:p w:rsidR="00BE597A" w:rsidRPr="00BE597A" w:rsidRDefault="00BE597A" w:rsidP="00BE597A">
      <w:pPr>
        <w:tabs>
          <w:tab w:val="left" w:pos="1276"/>
        </w:tabs>
        <w:ind w:right="-2" w:firstLine="709"/>
        <w:contextualSpacing/>
        <w:jc w:val="both"/>
        <w:rPr>
          <w:sz w:val="28"/>
          <w:szCs w:val="28"/>
          <w:lang w:eastAsia="en-US"/>
        </w:rPr>
      </w:pPr>
      <w:r w:rsidRPr="00BE597A">
        <w:rPr>
          <w:sz w:val="28"/>
          <w:szCs w:val="28"/>
          <w:lang w:eastAsia="en-US"/>
        </w:rPr>
        <w:t xml:space="preserve">2) послужной список, заверенный соответствующей службой управления персоналом не ранее чем за тридцать календарных дней до дня представления документов. </w:t>
      </w:r>
    </w:p>
    <w:p w:rsidR="00BE597A" w:rsidRPr="00BE597A" w:rsidRDefault="00BE597A" w:rsidP="00BE597A">
      <w:pPr>
        <w:tabs>
          <w:tab w:val="left" w:pos="567"/>
        </w:tabs>
        <w:ind w:right="-2" w:firstLine="709"/>
        <w:jc w:val="both"/>
        <w:rPr>
          <w:bCs/>
          <w:sz w:val="28"/>
          <w:szCs w:val="28"/>
        </w:rPr>
      </w:pPr>
      <w:r w:rsidRPr="00BE597A">
        <w:rPr>
          <w:bCs/>
          <w:sz w:val="28"/>
          <w:szCs w:val="28"/>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rsidR="00BE597A" w:rsidRPr="00BE597A" w:rsidRDefault="00BE597A" w:rsidP="00BE597A">
      <w:pPr>
        <w:tabs>
          <w:tab w:val="left" w:pos="567"/>
        </w:tabs>
        <w:ind w:right="-2" w:firstLine="709"/>
        <w:jc w:val="both"/>
        <w:rPr>
          <w:bCs/>
          <w:sz w:val="28"/>
          <w:szCs w:val="28"/>
        </w:rPr>
      </w:pPr>
      <w:r w:rsidRPr="00BE597A">
        <w:rPr>
          <w:bCs/>
          <w:sz w:val="28"/>
          <w:szCs w:val="28"/>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BE597A" w:rsidRPr="00BE597A" w:rsidRDefault="00BE597A" w:rsidP="00BE597A">
      <w:pPr>
        <w:tabs>
          <w:tab w:val="left" w:pos="567"/>
        </w:tabs>
        <w:ind w:right="-2" w:firstLine="709"/>
        <w:jc w:val="both"/>
        <w:rPr>
          <w:bCs/>
          <w:sz w:val="28"/>
          <w:szCs w:val="28"/>
        </w:rPr>
      </w:pPr>
      <w:r w:rsidRPr="00BE597A">
        <w:rPr>
          <w:bCs/>
          <w:sz w:val="28"/>
          <w:szCs w:val="28"/>
        </w:rPr>
        <w:t>Лица, изъявившие желание участвовать во внутреннем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r w:rsidRPr="00BE597A">
        <w:rPr>
          <w:bCs/>
          <w:sz w:val="28"/>
          <w:szCs w:val="28"/>
          <w:lang w:val="en-US"/>
        </w:rPr>
        <w:t>gov</w:t>
      </w:r>
      <w:r w:rsidRPr="00BE597A">
        <w:rPr>
          <w:bCs/>
          <w:sz w:val="28"/>
          <w:szCs w:val="28"/>
        </w:rPr>
        <w:t>» или интегрированной информационной системы «е-қызмет» в сроки приема документов.</w:t>
      </w:r>
    </w:p>
    <w:p w:rsidR="00BE597A" w:rsidRPr="00BE597A" w:rsidRDefault="00BE597A" w:rsidP="00BE597A">
      <w:pPr>
        <w:tabs>
          <w:tab w:val="left" w:pos="567"/>
        </w:tabs>
        <w:ind w:right="-2" w:firstLine="709"/>
        <w:jc w:val="both"/>
        <w:rPr>
          <w:sz w:val="28"/>
          <w:szCs w:val="28"/>
          <w:lang w:eastAsia="en-US"/>
        </w:rPr>
      </w:pPr>
      <w:r w:rsidRPr="00BE597A">
        <w:rPr>
          <w:sz w:val="28"/>
          <w:szCs w:val="28"/>
          <w:lang w:eastAsia="en-US"/>
        </w:rPr>
        <w:t>При их непредставлении, лицо не допускается конкурсной комиссией к прохождению собеседования.</w:t>
      </w:r>
    </w:p>
    <w:p w:rsidR="00BE597A" w:rsidRPr="00BE597A" w:rsidRDefault="00BE597A" w:rsidP="00BE597A">
      <w:pPr>
        <w:tabs>
          <w:tab w:val="left" w:pos="567"/>
        </w:tabs>
        <w:ind w:right="-2" w:firstLine="709"/>
        <w:jc w:val="both"/>
        <w:rPr>
          <w:bCs/>
          <w:sz w:val="28"/>
          <w:szCs w:val="28"/>
        </w:rPr>
      </w:pPr>
      <w:r w:rsidRPr="00BE597A">
        <w:rPr>
          <w:sz w:val="28"/>
          <w:szCs w:val="28"/>
          <w:lang w:eastAsia="en-US"/>
        </w:rPr>
        <w:t xml:space="preserve">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их оригиналы представляются не позднее чем </w:t>
      </w:r>
      <w:r w:rsidRPr="00BE597A">
        <w:rPr>
          <w:b/>
          <w:sz w:val="28"/>
          <w:szCs w:val="28"/>
          <w:lang w:eastAsia="en-US"/>
        </w:rPr>
        <w:t>за два часа</w:t>
      </w:r>
      <w:r w:rsidRPr="00BE597A">
        <w:rPr>
          <w:sz w:val="28"/>
          <w:szCs w:val="28"/>
          <w:lang w:eastAsia="en-US"/>
        </w:rPr>
        <w:t xml:space="preserve"> до начала собеседования.</w:t>
      </w:r>
    </w:p>
    <w:p w:rsidR="00BE597A" w:rsidRPr="00BE597A" w:rsidRDefault="00BE597A" w:rsidP="00BE597A">
      <w:pPr>
        <w:tabs>
          <w:tab w:val="left" w:pos="567"/>
        </w:tabs>
        <w:ind w:right="-2" w:firstLine="709"/>
        <w:jc w:val="both"/>
        <w:rPr>
          <w:bCs/>
          <w:sz w:val="28"/>
          <w:szCs w:val="28"/>
        </w:rPr>
      </w:pPr>
      <w:r w:rsidRPr="00BE597A">
        <w:rPr>
          <w:bCs/>
          <w:sz w:val="28"/>
          <w:szCs w:val="28"/>
        </w:rPr>
        <w:t xml:space="preserve">Документы должны быть представлены </w:t>
      </w:r>
      <w:r w:rsidRPr="00BE597A">
        <w:rPr>
          <w:b/>
          <w:bCs/>
          <w:sz w:val="28"/>
          <w:szCs w:val="28"/>
        </w:rPr>
        <w:t>в</w:t>
      </w:r>
      <w:r w:rsidRPr="00BE597A">
        <w:rPr>
          <w:bCs/>
          <w:sz w:val="28"/>
          <w:szCs w:val="28"/>
        </w:rPr>
        <w:t> </w:t>
      </w:r>
      <w:r w:rsidRPr="00BE597A">
        <w:rPr>
          <w:b/>
          <w:bCs/>
          <w:sz w:val="28"/>
          <w:szCs w:val="28"/>
        </w:rPr>
        <w:t xml:space="preserve">течение </w:t>
      </w:r>
      <w:r w:rsidRPr="00BE597A">
        <w:rPr>
          <w:b/>
          <w:bCs/>
          <w:sz w:val="28"/>
          <w:szCs w:val="28"/>
          <w:lang w:val="kk-KZ"/>
        </w:rPr>
        <w:t>3</w:t>
      </w:r>
      <w:r w:rsidRPr="00BE597A">
        <w:rPr>
          <w:b/>
          <w:bCs/>
          <w:sz w:val="28"/>
          <w:szCs w:val="28"/>
        </w:rPr>
        <w:t xml:space="preserve"> рабочих дней</w:t>
      </w:r>
      <w:r w:rsidRPr="00BE597A">
        <w:rPr>
          <w:bCs/>
          <w:sz w:val="28"/>
          <w:szCs w:val="28"/>
        </w:rPr>
        <w:t>  со следующего рабочего дня после последней публикации объявления о проведении внутреннего конкурса.</w:t>
      </w:r>
    </w:p>
    <w:p w:rsidR="00BE597A" w:rsidRPr="00BE597A" w:rsidRDefault="00BE597A" w:rsidP="00BE597A">
      <w:pPr>
        <w:tabs>
          <w:tab w:val="left" w:pos="567"/>
        </w:tabs>
        <w:ind w:firstLine="709"/>
        <w:jc w:val="both"/>
        <w:rPr>
          <w:sz w:val="28"/>
          <w:szCs w:val="28"/>
          <w:lang w:eastAsia="en-US"/>
        </w:rPr>
      </w:pPr>
      <w:r w:rsidRPr="00BE597A">
        <w:rPr>
          <w:sz w:val="28"/>
          <w:szCs w:val="28"/>
          <w:lang w:eastAsia="en-US"/>
        </w:rPr>
        <w:t xml:space="preserve">Кандидаты, допущенные к собеседованию, проходят его в </w:t>
      </w:r>
      <w:r w:rsidRPr="00BE597A">
        <w:rPr>
          <w:color w:val="000000"/>
          <w:sz w:val="28"/>
          <w:szCs w:val="28"/>
        </w:rPr>
        <w:t>ГУ «Управление здравоохранения Павлодарской области»,</w:t>
      </w:r>
      <w:r w:rsidRPr="00BE597A">
        <w:rPr>
          <w:iCs/>
          <w:sz w:val="28"/>
          <w:szCs w:val="28"/>
          <w:lang w:eastAsia="en-US"/>
        </w:rPr>
        <w:t xml:space="preserve"> </w:t>
      </w:r>
      <w:r w:rsidRPr="00BE597A">
        <w:rPr>
          <w:sz w:val="28"/>
          <w:szCs w:val="28"/>
        </w:rPr>
        <w:t>по адресу город Павлодар,                                       ул. И. Байзакова</w:t>
      </w:r>
      <w:r w:rsidRPr="00BE597A">
        <w:rPr>
          <w:sz w:val="28"/>
          <w:szCs w:val="28"/>
          <w:lang w:val="kk-KZ"/>
        </w:rPr>
        <w:t xml:space="preserve">,151/2 </w:t>
      </w:r>
      <w:r w:rsidRPr="00BE597A">
        <w:rPr>
          <w:sz w:val="28"/>
          <w:szCs w:val="28"/>
          <w:lang w:eastAsia="en-US"/>
        </w:rPr>
        <w:t xml:space="preserve">в течение </w:t>
      </w:r>
      <w:r w:rsidRPr="00BE597A">
        <w:rPr>
          <w:b/>
          <w:sz w:val="28"/>
          <w:szCs w:val="28"/>
          <w:lang w:eastAsia="en-US"/>
        </w:rPr>
        <w:t xml:space="preserve">3 рабочих дней </w:t>
      </w:r>
      <w:r w:rsidRPr="00BE597A">
        <w:rPr>
          <w:sz w:val="28"/>
          <w:szCs w:val="28"/>
          <w:lang w:eastAsia="en-US"/>
        </w:rPr>
        <w:t xml:space="preserve">со дня уведомления кандидатов о допуске их к собеседованию.      </w:t>
      </w:r>
    </w:p>
    <w:p w:rsidR="00BE597A" w:rsidRPr="00BE597A" w:rsidRDefault="00BE597A" w:rsidP="00BE597A">
      <w:pPr>
        <w:tabs>
          <w:tab w:val="left" w:pos="567"/>
        </w:tabs>
        <w:ind w:firstLine="709"/>
        <w:jc w:val="both"/>
        <w:rPr>
          <w:bCs/>
          <w:color w:val="000000"/>
          <w:sz w:val="28"/>
          <w:szCs w:val="28"/>
          <w:lang w:eastAsia="en-US"/>
        </w:rPr>
      </w:pPr>
      <w:r w:rsidRPr="00BE597A">
        <w:rPr>
          <w:bCs/>
          <w:color w:val="000000"/>
          <w:sz w:val="28"/>
          <w:szCs w:val="28"/>
          <w:lang w:eastAsia="en-US"/>
        </w:rPr>
        <w:t xml:space="preserve"> Для обеспечения прозрачности и объективности работы конкурсной комиссии на ее заседание приглашаются наблюдатели.</w:t>
      </w:r>
    </w:p>
    <w:p w:rsidR="00BE597A" w:rsidRPr="00BE597A" w:rsidRDefault="00BE597A" w:rsidP="00BE597A">
      <w:pPr>
        <w:tabs>
          <w:tab w:val="left" w:pos="709"/>
          <w:tab w:val="left" w:pos="1134"/>
          <w:tab w:val="left" w:pos="1276"/>
        </w:tabs>
        <w:ind w:firstLine="709"/>
        <w:jc w:val="both"/>
        <w:rPr>
          <w:bCs/>
          <w:color w:val="000000"/>
          <w:sz w:val="28"/>
          <w:szCs w:val="28"/>
          <w:lang w:eastAsia="en-US"/>
        </w:rPr>
      </w:pPr>
      <w:r w:rsidRPr="00BE597A">
        <w:rPr>
          <w:bCs/>
          <w:color w:val="000000"/>
          <w:sz w:val="28"/>
          <w:szCs w:val="28"/>
          <w:lang w:eastAsia="en-US"/>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BE597A" w:rsidRPr="00BE597A" w:rsidRDefault="00BE597A" w:rsidP="00BE597A">
      <w:pPr>
        <w:tabs>
          <w:tab w:val="left" w:pos="709"/>
          <w:tab w:val="left" w:pos="1134"/>
          <w:tab w:val="left" w:pos="1276"/>
        </w:tabs>
        <w:ind w:firstLine="709"/>
        <w:jc w:val="both"/>
        <w:rPr>
          <w:bCs/>
          <w:color w:val="000000"/>
          <w:sz w:val="28"/>
          <w:szCs w:val="28"/>
          <w:lang w:eastAsia="en-US"/>
        </w:rPr>
      </w:pPr>
      <w:r w:rsidRPr="00BE597A">
        <w:rPr>
          <w:bCs/>
          <w:color w:val="000000"/>
          <w:sz w:val="28"/>
          <w:szCs w:val="28"/>
          <w:lang w:eastAsia="en-US"/>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w:t>
      </w:r>
      <w:r w:rsidRPr="00BE597A">
        <w:rPr>
          <w:bCs/>
          <w:color w:val="000000"/>
          <w:sz w:val="28"/>
          <w:szCs w:val="28"/>
          <w:lang w:val="kk-KZ" w:eastAsia="en-US"/>
        </w:rPr>
        <w:t xml:space="preserve"> проведения конкурса на занятие административной государственной должности                    корпуса «Б»</w:t>
      </w:r>
      <w:r w:rsidRPr="00BE597A">
        <w:rPr>
          <w:bCs/>
          <w:color w:val="000000"/>
          <w:sz w:val="28"/>
          <w:szCs w:val="28"/>
          <w:lang w:eastAsia="en-US"/>
        </w:rPr>
        <w:t>.</w:t>
      </w:r>
    </w:p>
    <w:p w:rsidR="00BE597A" w:rsidRPr="00BE597A" w:rsidRDefault="00BE597A" w:rsidP="00BE597A">
      <w:pPr>
        <w:tabs>
          <w:tab w:val="left" w:pos="709"/>
          <w:tab w:val="left" w:pos="1134"/>
          <w:tab w:val="left" w:pos="1276"/>
        </w:tabs>
        <w:ind w:firstLine="709"/>
        <w:jc w:val="both"/>
        <w:rPr>
          <w:bCs/>
          <w:color w:val="000000"/>
          <w:sz w:val="28"/>
          <w:szCs w:val="28"/>
          <w:lang w:eastAsia="en-US"/>
        </w:rPr>
      </w:pPr>
      <w:r w:rsidRPr="00BE597A">
        <w:rPr>
          <w:bCs/>
          <w:color w:val="000000"/>
          <w:sz w:val="28"/>
          <w:szCs w:val="28"/>
          <w:lang w:eastAsia="en-US"/>
        </w:rPr>
        <w:t xml:space="preserve">При проведении конкурса на должности с узкой специализацией на заседание конкурсной комиссии приглашаются эксперты. </w:t>
      </w:r>
    </w:p>
    <w:p w:rsidR="00BE597A" w:rsidRPr="00BE597A" w:rsidRDefault="00BE597A" w:rsidP="00BE597A">
      <w:pPr>
        <w:tabs>
          <w:tab w:val="left" w:pos="709"/>
          <w:tab w:val="left" w:pos="1134"/>
          <w:tab w:val="left" w:pos="1276"/>
        </w:tabs>
        <w:ind w:firstLine="709"/>
        <w:jc w:val="both"/>
        <w:rPr>
          <w:bCs/>
          <w:color w:val="000000"/>
          <w:sz w:val="28"/>
          <w:szCs w:val="28"/>
          <w:lang w:eastAsia="en-US"/>
        </w:rPr>
      </w:pPr>
      <w:r w:rsidRPr="00BE597A">
        <w:rPr>
          <w:bCs/>
          <w:color w:val="000000"/>
          <w:sz w:val="28"/>
          <w:szCs w:val="28"/>
          <w:lang w:eastAsia="en-US"/>
        </w:rPr>
        <w:t>Узкой специализацией является специализация, которой обладают менее 5 % сотрудников государственного органа.</w:t>
      </w:r>
    </w:p>
    <w:p w:rsidR="00BE597A" w:rsidRPr="00BE597A" w:rsidRDefault="00BE597A" w:rsidP="00BE597A">
      <w:pPr>
        <w:tabs>
          <w:tab w:val="left" w:pos="709"/>
          <w:tab w:val="left" w:pos="1134"/>
          <w:tab w:val="left" w:pos="1276"/>
        </w:tabs>
        <w:ind w:firstLine="709"/>
        <w:jc w:val="both"/>
        <w:rPr>
          <w:bCs/>
          <w:color w:val="000000"/>
          <w:sz w:val="28"/>
          <w:szCs w:val="28"/>
          <w:lang w:eastAsia="en-US"/>
        </w:rPr>
      </w:pPr>
      <w:r w:rsidRPr="00BE597A">
        <w:rPr>
          <w:bCs/>
          <w:color w:val="000000"/>
          <w:sz w:val="28"/>
          <w:szCs w:val="28"/>
          <w:lang w:eastAsia="en-US"/>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BE597A" w:rsidRPr="00BE597A" w:rsidRDefault="00BE597A" w:rsidP="00BE597A">
      <w:pPr>
        <w:tabs>
          <w:tab w:val="left" w:pos="567"/>
        </w:tabs>
        <w:ind w:firstLine="709"/>
        <w:jc w:val="both"/>
        <w:rPr>
          <w:sz w:val="28"/>
          <w:szCs w:val="28"/>
          <w:lang w:val="kk-KZ"/>
        </w:rPr>
      </w:pPr>
      <w:r w:rsidRPr="00BE597A">
        <w:rPr>
          <w:sz w:val="28"/>
          <w:szCs w:val="28"/>
        </w:rPr>
        <w:t>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p w:rsidR="00BE597A" w:rsidRPr="00BE597A" w:rsidRDefault="00BE597A" w:rsidP="00BE597A">
      <w:pPr>
        <w:tabs>
          <w:tab w:val="left" w:pos="1276"/>
        </w:tabs>
        <w:ind w:firstLine="709"/>
        <w:jc w:val="both"/>
        <w:rPr>
          <w:rFonts w:eastAsia="Calibri"/>
          <w:sz w:val="28"/>
          <w:szCs w:val="28"/>
          <w:lang w:eastAsia="en-US"/>
        </w:rPr>
      </w:pPr>
      <w:r w:rsidRPr="00BE597A">
        <w:rPr>
          <w:color w:val="000000"/>
          <w:sz w:val="28"/>
          <w:szCs w:val="28"/>
          <w:lang w:eastAsia="en-US"/>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eastAsia="en-US"/>
        </w:rPr>
      </w:pPr>
    </w:p>
    <w:p w:rsidR="00BE597A" w:rsidRPr="00BE597A" w:rsidRDefault="00BE597A" w:rsidP="00BE597A">
      <w:pPr>
        <w:jc w:val="right"/>
        <w:rPr>
          <w:rFonts w:eastAsia="Calibri"/>
          <w:sz w:val="28"/>
          <w:szCs w:val="28"/>
          <w:lang w:val="kk-KZ" w:eastAsia="en-US"/>
        </w:rPr>
      </w:pPr>
      <w:r w:rsidRPr="00BE597A">
        <w:rPr>
          <w:rFonts w:eastAsia="Calibri"/>
          <w:sz w:val="28"/>
          <w:szCs w:val="28"/>
          <w:lang w:eastAsia="en-US"/>
        </w:rPr>
        <w:t>Приложение 2 к Правилам проведения</w:t>
      </w:r>
    </w:p>
    <w:p w:rsidR="00BE597A" w:rsidRPr="00BE597A" w:rsidRDefault="00BE597A" w:rsidP="00BE597A">
      <w:pPr>
        <w:jc w:val="right"/>
        <w:rPr>
          <w:rFonts w:eastAsia="Calibri"/>
          <w:sz w:val="28"/>
          <w:szCs w:val="28"/>
          <w:lang w:val="kk-KZ" w:eastAsia="en-US"/>
        </w:rPr>
      </w:pPr>
      <w:r w:rsidRPr="00BE597A">
        <w:rPr>
          <w:rFonts w:eastAsia="Calibri"/>
          <w:sz w:val="28"/>
          <w:szCs w:val="28"/>
          <w:lang w:eastAsia="en-US"/>
        </w:rPr>
        <w:t xml:space="preserve"> конкурса на занятие административной </w:t>
      </w:r>
    </w:p>
    <w:p w:rsidR="00BE597A" w:rsidRPr="00BE597A" w:rsidRDefault="00BE597A" w:rsidP="00BE597A">
      <w:pPr>
        <w:jc w:val="right"/>
        <w:rPr>
          <w:rFonts w:eastAsia="Calibri"/>
          <w:sz w:val="28"/>
          <w:szCs w:val="28"/>
          <w:lang w:val="kk-KZ" w:eastAsia="en-US"/>
        </w:rPr>
      </w:pPr>
      <w:r w:rsidRPr="00BE597A">
        <w:rPr>
          <w:rFonts w:eastAsia="Calibri"/>
          <w:sz w:val="28"/>
          <w:szCs w:val="28"/>
          <w:lang w:eastAsia="en-US"/>
        </w:rPr>
        <w:t xml:space="preserve">государственной должности корпуса «Б» </w:t>
      </w:r>
    </w:p>
    <w:p w:rsidR="00BE597A" w:rsidRPr="00BE597A" w:rsidRDefault="00BE597A" w:rsidP="00BE597A">
      <w:pPr>
        <w:ind w:firstLine="7088"/>
        <w:rPr>
          <w:rFonts w:eastAsia="Calibri"/>
          <w:sz w:val="28"/>
          <w:szCs w:val="28"/>
          <w:lang w:val="kk-KZ" w:eastAsia="en-US"/>
        </w:rPr>
      </w:pPr>
      <w:r w:rsidRPr="00BE597A">
        <w:rPr>
          <w:rFonts w:eastAsia="Calibri"/>
          <w:sz w:val="28"/>
          <w:szCs w:val="28"/>
          <w:lang w:val="kk-KZ" w:eastAsia="en-US"/>
        </w:rPr>
        <w:t xml:space="preserve"> </w:t>
      </w:r>
      <w:r w:rsidRPr="00BE597A">
        <w:rPr>
          <w:rFonts w:eastAsia="Calibri"/>
          <w:sz w:val="28"/>
          <w:szCs w:val="28"/>
          <w:lang w:eastAsia="en-US"/>
        </w:rPr>
        <w:t xml:space="preserve">Форма </w:t>
      </w:r>
    </w:p>
    <w:p w:rsidR="00BE597A" w:rsidRPr="00BE597A" w:rsidRDefault="00BE597A" w:rsidP="00BE597A">
      <w:pPr>
        <w:rPr>
          <w:rFonts w:eastAsia="Calibri"/>
          <w:sz w:val="28"/>
          <w:szCs w:val="28"/>
          <w:lang w:val="kk-KZ" w:eastAsia="en-US"/>
        </w:rPr>
      </w:pPr>
    </w:p>
    <w:p w:rsidR="00BE597A" w:rsidRPr="00BE597A" w:rsidRDefault="00BE597A" w:rsidP="00BE597A">
      <w:pPr>
        <w:rPr>
          <w:rFonts w:eastAsia="Calibri"/>
          <w:sz w:val="28"/>
          <w:szCs w:val="28"/>
          <w:lang w:val="kk-KZ" w:eastAsia="en-US"/>
        </w:rPr>
      </w:pPr>
    </w:p>
    <w:p w:rsidR="00BE597A" w:rsidRPr="00BE597A" w:rsidRDefault="00BE597A" w:rsidP="00BE597A">
      <w:pPr>
        <w:jc w:val="right"/>
        <w:rPr>
          <w:rFonts w:eastAsia="Calibri"/>
          <w:sz w:val="28"/>
          <w:szCs w:val="28"/>
          <w:lang w:val="kk-KZ" w:eastAsia="en-US"/>
        </w:rPr>
      </w:pPr>
      <w:r w:rsidRPr="00BE597A">
        <w:rPr>
          <w:rFonts w:eastAsia="Calibri"/>
          <w:sz w:val="28"/>
          <w:szCs w:val="28"/>
          <w:lang w:eastAsia="en-US"/>
        </w:rPr>
        <w:t xml:space="preserve">___________________________________ </w:t>
      </w:r>
    </w:p>
    <w:p w:rsidR="00BE597A" w:rsidRPr="00BE597A" w:rsidRDefault="00BE597A" w:rsidP="00BE597A">
      <w:pPr>
        <w:jc w:val="center"/>
        <w:rPr>
          <w:rFonts w:eastAsia="Calibri"/>
          <w:sz w:val="28"/>
          <w:szCs w:val="28"/>
          <w:lang w:val="kk-KZ" w:eastAsia="en-US"/>
        </w:rPr>
      </w:pPr>
      <w:r w:rsidRPr="00BE597A">
        <w:rPr>
          <w:rFonts w:eastAsia="Calibri"/>
          <w:sz w:val="28"/>
          <w:szCs w:val="28"/>
          <w:lang w:eastAsia="en-US"/>
        </w:rPr>
        <w:t xml:space="preserve"> (государственный орган)</w:t>
      </w:r>
    </w:p>
    <w:p w:rsidR="00BE597A" w:rsidRPr="00BE597A" w:rsidRDefault="00BE597A" w:rsidP="00BE597A">
      <w:pPr>
        <w:rPr>
          <w:rFonts w:eastAsia="Calibri"/>
          <w:sz w:val="28"/>
          <w:szCs w:val="28"/>
          <w:lang w:val="kk-KZ" w:eastAsia="en-US"/>
        </w:rPr>
      </w:pPr>
    </w:p>
    <w:p w:rsidR="00BE597A" w:rsidRPr="00BE597A" w:rsidRDefault="00BE597A" w:rsidP="00BE597A">
      <w:pPr>
        <w:jc w:val="center"/>
        <w:rPr>
          <w:rFonts w:eastAsia="Calibri"/>
          <w:sz w:val="28"/>
          <w:szCs w:val="28"/>
          <w:lang w:eastAsia="en-US"/>
        </w:rPr>
      </w:pPr>
    </w:p>
    <w:p w:rsidR="00BE597A" w:rsidRPr="00BE597A" w:rsidRDefault="00BE597A" w:rsidP="00BE597A">
      <w:pPr>
        <w:jc w:val="center"/>
        <w:rPr>
          <w:rFonts w:eastAsia="Calibri"/>
          <w:sz w:val="28"/>
          <w:szCs w:val="28"/>
          <w:lang w:val="kk-KZ" w:eastAsia="en-US"/>
        </w:rPr>
      </w:pPr>
      <w:r w:rsidRPr="00BE597A">
        <w:rPr>
          <w:rFonts w:eastAsia="Calibri"/>
          <w:sz w:val="28"/>
          <w:szCs w:val="28"/>
          <w:lang w:eastAsia="en-US"/>
        </w:rPr>
        <w:t>Заявление</w:t>
      </w:r>
    </w:p>
    <w:p w:rsidR="00BE597A" w:rsidRPr="00BE597A" w:rsidRDefault="00BE597A" w:rsidP="00BE597A">
      <w:pPr>
        <w:jc w:val="center"/>
        <w:rPr>
          <w:rFonts w:eastAsia="Calibri"/>
          <w:sz w:val="28"/>
          <w:szCs w:val="28"/>
          <w:lang w:val="kk-KZ" w:eastAsia="en-US"/>
        </w:rPr>
      </w:pPr>
    </w:p>
    <w:p w:rsidR="00BE597A" w:rsidRPr="00BE597A" w:rsidRDefault="00BE597A" w:rsidP="00BE597A">
      <w:pPr>
        <w:ind w:firstLine="708"/>
        <w:jc w:val="both"/>
        <w:rPr>
          <w:rFonts w:eastAsia="Calibri"/>
          <w:sz w:val="28"/>
          <w:szCs w:val="28"/>
          <w:lang w:eastAsia="en-US"/>
        </w:rPr>
      </w:pPr>
      <w:r w:rsidRPr="00BE597A">
        <w:rPr>
          <w:rFonts w:eastAsia="Calibri"/>
          <w:sz w:val="28"/>
          <w:szCs w:val="28"/>
          <w:lang w:eastAsia="en-US"/>
        </w:rPr>
        <w:t>Прошу допустить меня к участию в конкурсе на занятие вакантной административной государственной должности _________________________</w:t>
      </w:r>
    </w:p>
    <w:p w:rsidR="00BE597A" w:rsidRPr="00BE597A" w:rsidRDefault="00BE597A" w:rsidP="00BE597A">
      <w:pPr>
        <w:rPr>
          <w:rFonts w:eastAsia="Calibri"/>
          <w:sz w:val="28"/>
          <w:szCs w:val="28"/>
          <w:lang w:eastAsia="en-US"/>
        </w:rPr>
      </w:pPr>
      <w:r w:rsidRPr="00BE597A">
        <w:rPr>
          <w:rFonts w:eastAsia="Calibri"/>
          <w:sz w:val="28"/>
          <w:szCs w:val="28"/>
          <w:lang w:eastAsia="en-US"/>
        </w:rPr>
        <w:t xml:space="preserve">______________________________________________________________________________________________________________________________________________________________________________________________________ </w:t>
      </w:r>
    </w:p>
    <w:p w:rsidR="00BE597A" w:rsidRPr="00BE597A" w:rsidRDefault="00BE597A" w:rsidP="00BE597A">
      <w:pPr>
        <w:ind w:firstLine="708"/>
        <w:jc w:val="both"/>
        <w:rPr>
          <w:rFonts w:eastAsia="Calibri"/>
          <w:sz w:val="28"/>
          <w:szCs w:val="28"/>
          <w:lang w:eastAsia="en-US"/>
        </w:rPr>
      </w:pPr>
      <w:r w:rsidRPr="00BE597A">
        <w:rPr>
          <w:rFonts w:eastAsia="Calibri"/>
          <w:sz w:val="28"/>
          <w:szCs w:val="28"/>
          <w:lang w:eastAsia="en-US"/>
        </w:rPr>
        <w:t xml:space="preserve">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 Отвечаю за подлинность представленных документов. Прилагаемые документы: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  </w:t>
      </w:r>
    </w:p>
    <w:p w:rsidR="00BE597A" w:rsidRPr="00BE597A" w:rsidRDefault="00BE597A" w:rsidP="00BE597A">
      <w:pPr>
        <w:ind w:firstLine="708"/>
        <w:jc w:val="both"/>
        <w:rPr>
          <w:rFonts w:eastAsia="Calibri"/>
          <w:sz w:val="28"/>
          <w:szCs w:val="28"/>
          <w:lang w:eastAsia="en-US"/>
        </w:rPr>
      </w:pPr>
      <w:r w:rsidRPr="00BE597A">
        <w:rPr>
          <w:rFonts w:eastAsia="Calibri"/>
          <w:sz w:val="28"/>
          <w:szCs w:val="28"/>
          <w:lang w:eastAsia="en-US"/>
        </w:rPr>
        <w:t>Адрес и контактный телефон_________________________________________ ____________________________________________________________________________________________________________________________________</w:t>
      </w:r>
    </w:p>
    <w:p w:rsidR="00BE597A" w:rsidRPr="00BE597A" w:rsidRDefault="00BE597A" w:rsidP="00BE597A">
      <w:pPr>
        <w:rPr>
          <w:rFonts w:eastAsia="Calibri"/>
          <w:sz w:val="28"/>
          <w:szCs w:val="28"/>
          <w:lang w:eastAsia="en-US"/>
        </w:rPr>
      </w:pPr>
    </w:p>
    <w:p w:rsidR="00BE597A" w:rsidRPr="00BE597A" w:rsidRDefault="00BE597A" w:rsidP="00BE597A">
      <w:pPr>
        <w:rPr>
          <w:rFonts w:eastAsia="Calibri"/>
          <w:sz w:val="28"/>
          <w:szCs w:val="28"/>
          <w:lang w:val="kk-KZ" w:eastAsia="en-US"/>
        </w:rPr>
      </w:pPr>
      <w:r w:rsidRPr="00BE597A">
        <w:rPr>
          <w:rFonts w:eastAsia="Calibri"/>
          <w:sz w:val="28"/>
          <w:szCs w:val="28"/>
          <w:lang w:eastAsia="en-US"/>
        </w:rPr>
        <w:t xml:space="preserve">__________ ____________________________________ </w:t>
      </w:r>
    </w:p>
    <w:p w:rsidR="00BE597A" w:rsidRPr="00BE597A" w:rsidRDefault="00BE597A" w:rsidP="00BE597A">
      <w:pPr>
        <w:rPr>
          <w:rFonts w:eastAsia="Calibri"/>
          <w:sz w:val="28"/>
          <w:szCs w:val="28"/>
          <w:lang w:eastAsia="en-US"/>
        </w:rPr>
      </w:pPr>
      <w:r w:rsidRPr="00BE597A">
        <w:rPr>
          <w:rFonts w:eastAsia="Calibri"/>
          <w:sz w:val="28"/>
          <w:szCs w:val="28"/>
          <w:lang w:val="kk-KZ" w:eastAsia="en-US"/>
        </w:rPr>
        <w:t xml:space="preserve"> </w:t>
      </w:r>
      <w:r w:rsidRPr="00BE597A">
        <w:rPr>
          <w:rFonts w:eastAsia="Calibri"/>
          <w:sz w:val="28"/>
          <w:szCs w:val="28"/>
          <w:lang w:eastAsia="en-US"/>
        </w:rPr>
        <w:t>(подпись)</w:t>
      </w:r>
      <w:r w:rsidRPr="00BE597A">
        <w:rPr>
          <w:rFonts w:eastAsia="Calibri"/>
          <w:sz w:val="28"/>
          <w:szCs w:val="28"/>
          <w:lang w:val="kk-KZ" w:eastAsia="en-US"/>
        </w:rPr>
        <w:t xml:space="preserve"> </w:t>
      </w:r>
      <w:r w:rsidRPr="00BE597A">
        <w:rPr>
          <w:rFonts w:eastAsia="Calibri"/>
          <w:sz w:val="28"/>
          <w:szCs w:val="28"/>
          <w:lang w:eastAsia="en-US"/>
        </w:rPr>
        <w:t xml:space="preserve">(Фамилия, имя, отчество (при его наличии)) </w:t>
      </w:r>
    </w:p>
    <w:p w:rsidR="00BE597A" w:rsidRPr="00BE597A" w:rsidRDefault="00BE597A" w:rsidP="00BE597A">
      <w:pPr>
        <w:rPr>
          <w:rFonts w:eastAsia="Calibri"/>
          <w:sz w:val="28"/>
          <w:szCs w:val="28"/>
          <w:lang w:eastAsia="en-US"/>
        </w:rPr>
      </w:pPr>
    </w:p>
    <w:p w:rsidR="00BE597A" w:rsidRPr="00BE597A" w:rsidRDefault="00BE597A" w:rsidP="00BE597A">
      <w:pPr>
        <w:rPr>
          <w:rFonts w:eastAsia="Calibri"/>
          <w:sz w:val="28"/>
          <w:szCs w:val="28"/>
          <w:lang w:val="kk-KZ" w:eastAsia="en-US"/>
        </w:rPr>
      </w:pPr>
    </w:p>
    <w:p w:rsidR="00BE597A" w:rsidRPr="00BE597A" w:rsidRDefault="00BE597A" w:rsidP="00BE597A">
      <w:pPr>
        <w:rPr>
          <w:rFonts w:eastAsia="Calibri"/>
          <w:sz w:val="28"/>
          <w:szCs w:val="28"/>
          <w:lang w:val="kk-KZ" w:eastAsia="en-US"/>
        </w:rPr>
      </w:pPr>
      <w:r w:rsidRPr="00BE597A">
        <w:rPr>
          <w:rFonts w:eastAsia="Calibri"/>
          <w:sz w:val="28"/>
          <w:szCs w:val="28"/>
          <w:lang w:eastAsia="en-US"/>
        </w:rPr>
        <w:t>«____»_______________ 20__ г.</w:t>
      </w:r>
    </w:p>
    <w:p w:rsidR="00BE597A" w:rsidRPr="00BE597A" w:rsidRDefault="00BE597A" w:rsidP="00BE597A">
      <w:pPr>
        <w:ind w:firstLine="708"/>
        <w:jc w:val="both"/>
        <w:rPr>
          <w:rFonts w:cs="Consolas"/>
          <w:sz w:val="28"/>
          <w:szCs w:val="28"/>
          <w:lang w:val="kk-KZ" w:eastAsia="en-US"/>
        </w:rPr>
      </w:pPr>
    </w:p>
    <w:p w:rsidR="00BE597A" w:rsidRPr="00BE597A" w:rsidRDefault="00BE597A" w:rsidP="00BE597A">
      <w:pPr>
        <w:ind w:firstLine="708"/>
        <w:jc w:val="both"/>
        <w:rPr>
          <w:rFonts w:cs="Consolas"/>
          <w:sz w:val="28"/>
          <w:szCs w:val="28"/>
          <w:lang w:val="kk-KZ" w:eastAsia="en-US"/>
        </w:rPr>
      </w:pPr>
    </w:p>
    <w:p w:rsidR="00BE597A" w:rsidRPr="00BE597A" w:rsidRDefault="00BE597A" w:rsidP="00BE597A">
      <w:pPr>
        <w:pStyle w:val="a4"/>
        <w:ind w:firstLine="709"/>
        <w:jc w:val="both"/>
        <w:rPr>
          <w:rFonts w:ascii="Times New Roman" w:hAnsi="Times New Roman"/>
          <w:sz w:val="28"/>
          <w:szCs w:val="28"/>
        </w:rPr>
      </w:pPr>
    </w:p>
    <w:p w:rsidR="00F05548" w:rsidRPr="00BE597A" w:rsidRDefault="00F05548">
      <w:pPr>
        <w:rPr>
          <w:sz w:val="28"/>
          <w:szCs w:val="28"/>
        </w:rPr>
      </w:pPr>
    </w:p>
    <w:sectPr w:rsidR="00F05548" w:rsidRPr="00BE597A" w:rsidSect="00F055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7A"/>
    <w:rsid w:val="0020240A"/>
    <w:rsid w:val="00AC0BE3"/>
    <w:rsid w:val="00BE597A"/>
    <w:rsid w:val="00F0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97A"/>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E597A"/>
    <w:rPr>
      <w:color w:val="0000FF"/>
      <w:u w:val="singl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uiPriority w:val="1"/>
    <w:unhideWhenUsed/>
    <w:qFormat/>
    <w:rsid w:val="00BE597A"/>
    <w:pPr>
      <w:spacing w:after="0" w:afterAutospacing="0"/>
      <w:jc w:val="left"/>
    </w:pPr>
    <w:rPr>
      <w:rFonts w:ascii="Calibri" w:eastAsia="Times New Roman" w:hAnsi="Calibri" w:cs="Times New Roman"/>
      <w:lang w:eastAsia="ru-RU"/>
    </w:rPr>
  </w:style>
  <w:style w:type="paragraph" w:customStyle="1" w:styleId="a5">
    <w:name w:val="Готовый"/>
    <w:basedOn w:val="a"/>
    <w:uiPriority w:val="99"/>
    <w:qFormat/>
    <w:rsid w:val="00BE597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rPr>
  </w:style>
  <w:style w:type="character" w:customStyle="1" w:styleId="s0">
    <w:name w:val="s0"/>
    <w:rsid w:val="00BE597A"/>
    <w:rPr>
      <w:rFonts w:ascii="Times New Roman" w:hAnsi="Times New Roman" w:cs="Times New Roman" w:hint="default"/>
      <w:b w:val="0"/>
      <w:bCs w:val="0"/>
      <w:i w:val="0"/>
      <w:iCs w:val="0"/>
      <w:strike w:val="0"/>
      <w:dstrike w:val="0"/>
      <w:color w:val="000000"/>
      <w:sz w:val="32"/>
      <w:szCs w:val="3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97A"/>
    <w:pPr>
      <w:spacing w:after="0" w:afterAutospacing="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E597A"/>
    <w:rPr>
      <w:color w:val="0000FF"/>
      <w:u w:val="singl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uiPriority w:val="1"/>
    <w:unhideWhenUsed/>
    <w:qFormat/>
    <w:rsid w:val="00BE597A"/>
    <w:pPr>
      <w:spacing w:after="0" w:afterAutospacing="0"/>
      <w:jc w:val="left"/>
    </w:pPr>
    <w:rPr>
      <w:rFonts w:ascii="Calibri" w:eastAsia="Times New Roman" w:hAnsi="Calibri" w:cs="Times New Roman"/>
      <w:lang w:eastAsia="ru-RU"/>
    </w:rPr>
  </w:style>
  <w:style w:type="paragraph" w:customStyle="1" w:styleId="a5">
    <w:name w:val="Готовый"/>
    <w:basedOn w:val="a"/>
    <w:uiPriority w:val="99"/>
    <w:qFormat/>
    <w:rsid w:val="00BE597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sz w:val="20"/>
      <w:szCs w:val="20"/>
    </w:rPr>
  </w:style>
  <w:style w:type="character" w:customStyle="1" w:styleId="s0">
    <w:name w:val="s0"/>
    <w:rsid w:val="00BE597A"/>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7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ilet.zan.kz/rus/docs/Z980000213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2215</Words>
  <Characters>12629</Characters>
  <Application>Microsoft Office Word</Application>
  <DocSecurity>0</DocSecurity>
  <Lines>105</Lines>
  <Paragraphs>29</Paragraphs>
  <ScaleCrop>false</ScaleCrop>
  <Company>Organization</Company>
  <LinksUpToDate>false</LinksUpToDate>
  <CharactersWithSpaces>14815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2017-09-07T12:56:00Z</dcterms:created>
  <dcterms:modified xsi:type="dcterms:W3CDTF">2017-09-07T12:56:00Z</dcterms:modified>
</cp:coreProperties>
</file>