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35" w:rsidRDefault="00312535" w:rsidP="00312535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312535" w:rsidRDefault="00312535" w:rsidP="0031253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Наблюдательного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2535" w:rsidRDefault="00312535" w:rsidP="00312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совета КГП на ПХВ</w:t>
      </w:r>
    </w:p>
    <w:p w:rsidR="00312535" w:rsidRDefault="00312535" w:rsidP="0031253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«Павлодарская городская больница № 3»</w:t>
      </w:r>
    </w:p>
    <w:p w:rsidR="00312535" w:rsidRDefault="00312535" w:rsidP="0031253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2535" w:rsidRDefault="00312535" w:rsidP="0031253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И.Балашова</w:t>
      </w:r>
      <w:proofErr w:type="spellEnd"/>
    </w:p>
    <w:p w:rsidR="00312535" w:rsidRDefault="00312535" w:rsidP="0031253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2535" w:rsidRDefault="00312535" w:rsidP="00312535">
      <w:pPr>
        <w:pStyle w:val="a4"/>
        <w:ind w:left="5843" w:right="1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7 ноября 2018г.</w:t>
      </w:r>
    </w:p>
    <w:p w:rsidR="00312535" w:rsidRDefault="00312535" w:rsidP="00312535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2535" w:rsidRDefault="00312535" w:rsidP="00312535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2535" w:rsidRPr="00312535" w:rsidRDefault="00312535" w:rsidP="00312535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</w:t>
      </w:r>
    </w:p>
    <w:p w:rsidR="00312535" w:rsidRPr="00312535" w:rsidRDefault="00312535" w:rsidP="00312535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2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обеспечению сохранности коммерческой и служебной тайны </w:t>
      </w:r>
    </w:p>
    <w:p w:rsidR="00312535" w:rsidRPr="00312535" w:rsidRDefault="00312535" w:rsidP="00312535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на ПХВ «Павлодарская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городская больница № 3</w:t>
      </w:r>
      <w:bookmarkStart w:id="0" w:name="_GoBack"/>
      <w:bookmarkEnd w:id="0"/>
      <w:r w:rsidRPr="00312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D78B9" w:rsidRDefault="00CD78B9" w:rsidP="00CD78B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2535" w:rsidRDefault="00312535" w:rsidP="00CD78B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2535" w:rsidRDefault="00312535" w:rsidP="00CD78B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2535" w:rsidRDefault="00312535" w:rsidP="00CD78B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2535" w:rsidRDefault="00312535" w:rsidP="00CD78B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2535" w:rsidRDefault="00312535" w:rsidP="00CD78B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2535" w:rsidRDefault="00312535" w:rsidP="00CD78B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2535" w:rsidRDefault="00312535" w:rsidP="00CD78B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2535" w:rsidRDefault="00312535" w:rsidP="00CD78B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2535" w:rsidRDefault="00312535" w:rsidP="00CD78B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2535" w:rsidRDefault="00312535" w:rsidP="00CD78B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2535" w:rsidRDefault="00312535" w:rsidP="00CD78B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2535" w:rsidRDefault="00312535" w:rsidP="00CD78B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2535" w:rsidRDefault="00312535" w:rsidP="00CD78B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2535" w:rsidRDefault="00312535" w:rsidP="00CD78B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2535" w:rsidRDefault="00312535" w:rsidP="00CD78B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2535" w:rsidRDefault="00312535" w:rsidP="00CD78B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2535" w:rsidRDefault="00312535" w:rsidP="00CD78B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2535" w:rsidRDefault="00312535" w:rsidP="00CD78B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6B26" w:rsidRPr="00CD78B9" w:rsidRDefault="00682911" w:rsidP="00CD78B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8B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82911" w:rsidRDefault="00682911" w:rsidP="0068291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911">
        <w:rPr>
          <w:rFonts w:ascii="Times New Roman" w:hAnsi="Times New Roman" w:cs="Times New Roman"/>
          <w:sz w:val="28"/>
          <w:szCs w:val="28"/>
        </w:rPr>
        <w:t>Настоящая</w:t>
      </w:r>
      <w:r>
        <w:rPr>
          <w:rFonts w:ascii="Times New Roman" w:hAnsi="Times New Roman" w:cs="Times New Roman"/>
          <w:sz w:val="28"/>
          <w:szCs w:val="28"/>
        </w:rPr>
        <w:t xml:space="preserve"> Инструкция по обеспечению сохранности коммерческой тайны КГП на ПХВ «Павлодарская городская больница № 3» управления здравоохранения Павлодарской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Павлодарской области разработана в соот</w:t>
      </w:r>
      <w:r w:rsidR="00E516E8">
        <w:rPr>
          <w:rFonts w:ascii="Times New Roman" w:hAnsi="Times New Roman" w:cs="Times New Roman"/>
          <w:sz w:val="28"/>
          <w:szCs w:val="28"/>
        </w:rPr>
        <w:t xml:space="preserve">ветствии с Гражданским кодексом, другими нормативными правовыми актами Республики Казахстан и устанавливает общие нормы о сведениях, </w:t>
      </w:r>
      <w:r w:rsidR="000B7987">
        <w:rPr>
          <w:rFonts w:ascii="Times New Roman" w:hAnsi="Times New Roman" w:cs="Times New Roman"/>
          <w:sz w:val="28"/>
          <w:szCs w:val="28"/>
        </w:rPr>
        <w:t>составляющих коммерческую тайну, а также меры, направленные на их охрану от незаконного разглашения.</w:t>
      </w:r>
      <w:proofErr w:type="gramEnd"/>
    </w:p>
    <w:p w:rsidR="000B7987" w:rsidRDefault="000B7987" w:rsidP="0068291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Коммерческую тайну ПГБ № 3 составляют сведения, связанные с управлением, финансами, технологической информацией и другой деятельностью</w:t>
      </w:r>
      <w:r w:rsidR="00EE2646">
        <w:rPr>
          <w:rFonts w:ascii="Times New Roman" w:hAnsi="Times New Roman" w:cs="Times New Roman"/>
          <w:sz w:val="28"/>
          <w:szCs w:val="28"/>
        </w:rPr>
        <w:t>, имеющие действительную или потенциальную коммерческую ценность в силу неизвестности их третьим лицам, к ним нет свободного доступа на законном основании, разглашении (передача, распространение) которых может нанести ущерб интересам ПГБ № 3.</w:t>
      </w:r>
    </w:p>
    <w:p w:rsidR="00EE2646" w:rsidRDefault="00EE2646" w:rsidP="0068291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сведений составляющих коммерческую тайну, определен в приложении 1 к настоящей инструкции, являющемся ее неотъемлемой частью.</w:t>
      </w:r>
    </w:p>
    <w:p w:rsidR="00EE2646" w:rsidRDefault="00EE2646" w:rsidP="0068291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коммерческой тайне не относятся:    </w:t>
      </w:r>
    </w:p>
    <w:p w:rsidR="00EE2646" w:rsidRDefault="00EE2646" w:rsidP="00EE264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учредительные документы ПГБ № 3;</w:t>
      </w:r>
    </w:p>
    <w:p w:rsidR="00EE2646" w:rsidRDefault="00EE2646" w:rsidP="00EE264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вакансиях, их количестве и категориях;</w:t>
      </w:r>
    </w:p>
    <w:p w:rsidR="00EE2646" w:rsidRPr="00EE2646" w:rsidRDefault="00EE2646" w:rsidP="00EE264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сведения, свободный доступ к которым предусмотрен законодательными актами Республики Казахстан, Уставом и иными внутренними документами ПГБ № 3.</w:t>
      </w:r>
      <w:r w:rsidRPr="00EE26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EE2646" w:rsidRDefault="00EE2646" w:rsidP="00EE264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2646">
        <w:rPr>
          <w:rFonts w:ascii="Times New Roman" w:hAnsi="Times New Roman" w:cs="Times New Roman"/>
          <w:sz w:val="28"/>
          <w:szCs w:val="28"/>
        </w:rPr>
        <w:t>Состав информации, подлежащей обязательному опубликованию 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Положением об информационной политики   ПГБ № 3.</w:t>
      </w:r>
      <w:proofErr w:type="gramEnd"/>
    </w:p>
    <w:p w:rsidR="00EE2646" w:rsidRDefault="00EE2646" w:rsidP="00EE264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коммерческой тайны заключается в запрете разглашения сведений среди определенного либо неопределенного круга лиц, не имеющих доступ к коммерческой тайне</w:t>
      </w:r>
      <w:r w:rsidR="00F52283">
        <w:rPr>
          <w:rFonts w:ascii="Times New Roman" w:hAnsi="Times New Roman" w:cs="Times New Roman"/>
          <w:sz w:val="28"/>
          <w:szCs w:val="28"/>
        </w:rPr>
        <w:t>.</w:t>
      </w:r>
    </w:p>
    <w:p w:rsidR="00F52283" w:rsidRDefault="00F52283" w:rsidP="00EE264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документами, решениями и источниками информации, затрагивающими права и интересы граждан, могут знакомиться</w:t>
      </w:r>
      <w:r w:rsidR="00836A12">
        <w:rPr>
          <w:rFonts w:ascii="Times New Roman" w:hAnsi="Times New Roman" w:cs="Times New Roman"/>
          <w:sz w:val="28"/>
          <w:szCs w:val="28"/>
        </w:rPr>
        <w:t xml:space="preserve"> только граждане, чьи права затрагиваются, а также лица, имеющие право доступа к такой информации.</w:t>
      </w:r>
    </w:p>
    <w:p w:rsidR="00836A12" w:rsidRDefault="00836A12" w:rsidP="00EE264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документах ограниченного распространения, делах и изданиях содержащих коммерческую тайну, целях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предотвращения доступа к ним посторонних лиц, проставляется гриф (конфиденциально, ДСП).</w:t>
      </w:r>
    </w:p>
    <w:p w:rsidR="00836A12" w:rsidRDefault="00836A12" w:rsidP="00EE264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осуществлении торгово-экономических, научно-технических, валютно-финансовых и других предпринимательских отношений, в том числе с иностранными партнерами, ПГБ № 3, при необходимости, предусматривает в заключаемых договорах условия о сохранении конфиденциальности либо подписывает отдельный договор, в котором оговаривается характер, состав сведений, составляющих коммерческую тайну, а также взаимные обязательства по обеспечению ее сохранности в соответствии с законодательством.</w:t>
      </w:r>
      <w:proofErr w:type="gramEnd"/>
    </w:p>
    <w:p w:rsidR="00836A12" w:rsidRDefault="00836A12" w:rsidP="00EE264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предоставления, открытого опубликования сведений, составляющих коммерческую тайну</w:t>
      </w:r>
      <w:r w:rsidR="005F772D">
        <w:rPr>
          <w:rFonts w:ascii="Times New Roman" w:hAnsi="Times New Roman" w:cs="Times New Roman"/>
          <w:sz w:val="28"/>
          <w:szCs w:val="28"/>
        </w:rPr>
        <w:t xml:space="preserve"> ПГБ № 3, их объем, форма и время опубликования (предоставление) определяются главным врачом ПГБ № 3»</w:t>
      </w:r>
    </w:p>
    <w:p w:rsidR="005F772D" w:rsidRDefault="005F772D" w:rsidP="00EE264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для открытого опубликования сведений, полученных на договорной основе или доверительной основе или являющихся результатом совместной деятельности, допускается только с общего согласия партнера.</w:t>
      </w:r>
    </w:p>
    <w:p w:rsidR="005F772D" w:rsidRDefault="005F772D" w:rsidP="005F772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F772D" w:rsidRDefault="005F772D" w:rsidP="005F772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72D">
        <w:rPr>
          <w:rFonts w:ascii="Times New Roman" w:hAnsi="Times New Roman" w:cs="Times New Roman"/>
          <w:b/>
          <w:sz w:val="28"/>
          <w:szCs w:val="28"/>
        </w:rPr>
        <w:t>Доступ к сведениям, составля</w:t>
      </w:r>
      <w:r>
        <w:rPr>
          <w:rFonts w:ascii="Times New Roman" w:hAnsi="Times New Roman" w:cs="Times New Roman"/>
          <w:b/>
          <w:sz w:val="28"/>
          <w:szCs w:val="28"/>
        </w:rPr>
        <w:t>ющими</w:t>
      </w:r>
    </w:p>
    <w:p w:rsidR="005F772D" w:rsidRDefault="005F772D" w:rsidP="005F77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коммерческую тайну ПГБ № 3</w:t>
      </w:r>
      <w:r w:rsidR="007B7C39">
        <w:rPr>
          <w:rFonts w:ascii="Times New Roman" w:hAnsi="Times New Roman" w:cs="Times New Roman"/>
          <w:b/>
          <w:sz w:val="28"/>
          <w:szCs w:val="28"/>
        </w:rPr>
        <w:t>.</w:t>
      </w:r>
    </w:p>
    <w:p w:rsidR="007B7C39" w:rsidRPr="007B7C39" w:rsidRDefault="007B7C39" w:rsidP="007B7C3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сведениям, составляющим коммерческую тайну ПГБ № 3, имеют доступ уполномоченный орган, члены Наблюдательного совета, руководство ПГБ № 3, секретарь Наблюдательного совета, руководители структурных подразделений, обеспечивающие организацию данной работы, ответственный за делопроизводство. </w:t>
      </w:r>
    </w:p>
    <w:p w:rsidR="007B7C39" w:rsidRPr="007B7C39" w:rsidRDefault="007B7C39" w:rsidP="007B7C3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работники ПГБ № 3 обладают доступом к сведениям и документам, содержащим коммерческую тайну, только в объеме, необходимом им для выполнения своих служебных обязанностей.</w:t>
      </w:r>
    </w:p>
    <w:p w:rsidR="007B7C39" w:rsidRPr="00553B0F" w:rsidRDefault="007B7C39" w:rsidP="007B7C3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работника ПГБ № 3 к сведениям, составляющим коммерческую тайну ПГБ № 3, осуществляется после подписания им документа о неразглашении этих сведений, который является неотъемлемой частью трудового договора.</w:t>
      </w:r>
    </w:p>
    <w:p w:rsidR="00553B0F" w:rsidRPr="00543D15" w:rsidRDefault="00553B0F" w:rsidP="007B7C3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Работник, который в силу своих служебных обязанностей имеет доступ</w:t>
      </w:r>
      <w:r w:rsidR="00543D15">
        <w:rPr>
          <w:rFonts w:ascii="Times New Roman" w:hAnsi="Times New Roman" w:cs="Times New Roman"/>
          <w:sz w:val="28"/>
          <w:szCs w:val="28"/>
        </w:rPr>
        <w:t xml:space="preserve"> к сведениям, составляющим коммерческую  тайну        </w:t>
      </w:r>
      <w:r w:rsidR="00543D15">
        <w:rPr>
          <w:rFonts w:ascii="Times New Roman" w:hAnsi="Times New Roman" w:cs="Times New Roman"/>
          <w:sz w:val="28"/>
          <w:szCs w:val="28"/>
        </w:rPr>
        <w:lastRenderedPageBreak/>
        <w:t>ПГБ № 3, а также работник, которому будут доверены такие сведения, должен быть ознакомлен с настоящей инструкцией.</w:t>
      </w:r>
    </w:p>
    <w:p w:rsidR="00543D15" w:rsidRPr="00543D15" w:rsidRDefault="00543D15" w:rsidP="007B7C3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содержащие коммерческую тайну ПГБ № 3, хранятся в структурных подразделениях ПГБ № 3, к компетенции которых отнесена информация, отраженная в данных документах.</w:t>
      </w:r>
    </w:p>
    <w:p w:rsidR="00543D15" w:rsidRPr="00C7371A" w:rsidRDefault="00543D15" w:rsidP="007B7C3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Работники, допущенные к сведениям, составляющим коммерческую тайну, несут личную ответственность за соблюдение установленного порядка учета, пользования, размножения, хранения и уничтожения документов, содержащих коммерческую тайну, в соответствии с действующим законодательством, настоящей Инструкцией и условиями</w:t>
      </w:r>
      <w:r w:rsidR="00C7371A">
        <w:rPr>
          <w:rFonts w:ascii="Times New Roman" w:hAnsi="Times New Roman" w:cs="Times New Roman"/>
          <w:sz w:val="28"/>
          <w:szCs w:val="28"/>
        </w:rPr>
        <w:t xml:space="preserve"> трудового договора.</w:t>
      </w:r>
    </w:p>
    <w:p w:rsidR="00C7371A" w:rsidRPr="00C7371A" w:rsidRDefault="00C7371A" w:rsidP="007B7C3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со дня приема на работу и до истечения 5 лет с момента расторжения трудового договора обязан хранить в тайне сведения, составляющие коммерческую тайну, ставшие ему известными по работе, пресекать действия других лиц, которые могут привести к разглашению таких сведений.</w:t>
      </w:r>
    </w:p>
    <w:p w:rsidR="00C7371A" w:rsidRPr="00C4464D" w:rsidRDefault="00C7371A" w:rsidP="007B7C3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Работники сторонних организаций могут быть допущены к ознакомлению и работе с документами, содержащими коммерческую тайну </w:t>
      </w:r>
      <w:r>
        <w:rPr>
          <w:rFonts w:ascii="Times New Roman" w:hAnsi="Times New Roman" w:cs="Times New Roman"/>
          <w:sz w:val="28"/>
          <w:szCs w:val="28"/>
        </w:rPr>
        <w:tab/>
        <w:t>ПГБ № 3, при наличии соглашения и/или договора о конфиденциальности между этими организациями и ПГБ № 3, мотивированного письменного запроса тех организаций, в которых они работают, с указанием темы выполняемого задания и фамилии, имени и отчества работника.</w:t>
      </w:r>
      <w:proofErr w:type="gramEnd"/>
    </w:p>
    <w:p w:rsidR="00C4464D" w:rsidRDefault="00C4464D" w:rsidP="00C4464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4464D" w:rsidRPr="00C4464D" w:rsidRDefault="00C4464D" w:rsidP="00C4464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64D">
        <w:rPr>
          <w:rFonts w:ascii="Times New Roman" w:hAnsi="Times New Roman" w:cs="Times New Roman"/>
          <w:b/>
          <w:sz w:val="28"/>
          <w:szCs w:val="28"/>
        </w:rPr>
        <w:t>Обеспечение сохранности документов.</w:t>
      </w:r>
    </w:p>
    <w:p w:rsidR="00C4464D" w:rsidRPr="00C4464D" w:rsidRDefault="00C4464D" w:rsidP="00C446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46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Проверка их наличия.</w:t>
      </w:r>
    </w:p>
    <w:p w:rsidR="00C4464D" w:rsidRPr="00C4464D" w:rsidRDefault="00C4464D" w:rsidP="00C4464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содержащие коммерческую тайну ПГБ № 3, должны храниться в служебных помещениях в условиях, обеспечивающих их физическую сохранность.</w:t>
      </w:r>
    </w:p>
    <w:p w:rsidR="00C4464D" w:rsidRPr="00C4464D" w:rsidRDefault="00C4464D" w:rsidP="00C4464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Компьютеры, содержащие сведения, составляющие коммерческую тайну, в обязательном порядке должны быть защищены паролем.</w:t>
      </w:r>
    </w:p>
    <w:p w:rsidR="00C4464D" w:rsidRPr="00B33822" w:rsidRDefault="00C4464D" w:rsidP="00C4464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Оригиналы или копии документов, содержащих коммерческую тайну, могут находиться у исполнителя в течение срока</w:t>
      </w:r>
      <w:r w:rsidR="00B33822">
        <w:rPr>
          <w:rFonts w:ascii="Times New Roman" w:hAnsi="Times New Roman" w:cs="Times New Roman"/>
          <w:sz w:val="28"/>
          <w:szCs w:val="28"/>
        </w:rPr>
        <w:t>, необходимого для выполнения задания, при условии полного обеспечения их сохранности, под его личную ответственность.</w:t>
      </w:r>
    </w:p>
    <w:p w:rsidR="00B33822" w:rsidRPr="00D87607" w:rsidRDefault="00341CBC" w:rsidP="00C4464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допускается оставление работникам на рабочих </w:t>
      </w:r>
      <w:r w:rsidR="00D87607">
        <w:rPr>
          <w:rFonts w:ascii="Times New Roman" w:hAnsi="Times New Roman" w:cs="Times New Roman"/>
          <w:sz w:val="28"/>
          <w:szCs w:val="28"/>
        </w:rPr>
        <w:t>столах, сетевых принтерах и ксероксах оригиналов и копий документов, содержащих коммерческую тайну.</w:t>
      </w:r>
    </w:p>
    <w:p w:rsidR="00D87607" w:rsidRPr="00E952A0" w:rsidRDefault="00D87607" w:rsidP="00C4464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фактах утраты</w:t>
      </w:r>
      <w:r w:rsidR="00E952A0">
        <w:rPr>
          <w:rFonts w:ascii="Times New Roman" w:hAnsi="Times New Roman" w:cs="Times New Roman"/>
          <w:sz w:val="28"/>
          <w:szCs w:val="28"/>
        </w:rPr>
        <w:t xml:space="preserve"> документов, содержащих коммерческую тайну, либо разглашения сведений, содержащихся в них, немедленно ставится в известность руководитель структурного подразделения и работник ответственный за делопроизводство. При этом указанные лица должны быть проинформированы об обстоятельствах утраты документов.</w:t>
      </w:r>
    </w:p>
    <w:p w:rsidR="0034268B" w:rsidRPr="0034268B" w:rsidRDefault="00E952A0" w:rsidP="00C4464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служебного расследования факта утраты документов, содержащих</w:t>
      </w:r>
      <w:r w:rsidR="0034268B">
        <w:rPr>
          <w:rFonts w:ascii="Times New Roman" w:hAnsi="Times New Roman" w:cs="Times New Roman"/>
          <w:sz w:val="28"/>
          <w:szCs w:val="28"/>
        </w:rPr>
        <w:t xml:space="preserve"> коммерческую тайну, или факта разглашения сведений содержащихся в этих материалах, приказом главного врача ПГБ № 3 может быть создана комиссия. Собранные комиссией материалы в ходе расследования таких фактов и заключение комиссии (акт) о результатах расследования являются основанием для привлечения виновных лиц к установленной законодательством ответственности.</w:t>
      </w:r>
    </w:p>
    <w:p w:rsidR="00E952A0" w:rsidRPr="0034268B" w:rsidRDefault="0034268B" w:rsidP="00C4464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приема, учета и работы с документами, имеющими гриф (помету) «Конфиденциально», «ДСП», </w:t>
      </w:r>
      <w:r w:rsidR="001451DA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Инструкцией по документированию и управлению документацией ПГБ № 3.</w:t>
      </w:r>
    </w:p>
    <w:p w:rsidR="0034268B" w:rsidRPr="001451DA" w:rsidRDefault="0034268B" w:rsidP="00C4464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таких документов производится не реже одного раза в год работником, ответственным за делопроизводство в ПГБ № 3.</w:t>
      </w:r>
    </w:p>
    <w:p w:rsidR="001451DA" w:rsidRDefault="001451DA" w:rsidP="001451D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1451DA" w:rsidRPr="001451DA" w:rsidRDefault="001451DA" w:rsidP="001451D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1DA">
        <w:rPr>
          <w:rFonts w:ascii="Times New Roman" w:hAnsi="Times New Roman" w:cs="Times New Roman"/>
          <w:b/>
          <w:sz w:val="28"/>
          <w:szCs w:val="28"/>
        </w:rPr>
        <w:t xml:space="preserve">Ограничения, связанные с использованием сведений, </w:t>
      </w:r>
    </w:p>
    <w:p w:rsidR="001451DA" w:rsidRPr="001451DA" w:rsidRDefault="001451DA" w:rsidP="001451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451DA">
        <w:rPr>
          <w:rFonts w:ascii="Times New Roman" w:hAnsi="Times New Roman" w:cs="Times New Roman"/>
          <w:b/>
          <w:sz w:val="28"/>
          <w:szCs w:val="28"/>
        </w:rPr>
        <w:t>содержащих</w:t>
      </w:r>
      <w:proofErr w:type="gramEnd"/>
      <w:r w:rsidRPr="001451DA">
        <w:rPr>
          <w:rFonts w:ascii="Times New Roman" w:hAnsi="Times New Roman" w:cs="Times New Roman"/>
          <w:b/>
          <w:sz w:val="28"/>
          <w:szCs w:val="28"/>
        </w:rPr>
        <w:t xml:space="preserve"> коммерческую тайну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1DA" w:rsidRPr="000F0035" w:rsidRDefault="00580896" w:rsidP="001451DA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имеющие доступ к коммерческой тайне ПГБ № 3, обязаны:</w:t>
      </w:r>
    </w:p>
    <w:p w:rsidR="000F0035" w:rsidRDefault="000F0035" w:rsidP="000F003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сохранять коммерческую тайну, которая стала им известна в связи с выполняемой ими работой;</w:t>
      </w:r>
    </w:p>
    <w:p w:rsidR="000F0035" w:rsidRDefault="000F0035" w:rsidP="000F003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требования настоящей Инструкции, иных положений, приказов по обеспечению сохранности коммерческой тайны;</w:t>
      </w:r>
    </w:p>
    <w:p w:rsidR="000F0035" w:rsidRDefault="000F0035" w:rsidP="000F003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использовать знание коммерческой тайны для занятий деятельностью, которая в результате конкурентного действия может нанести ущерб ПГБ № 3;</w:t>
      </w:r>
    </w:p>
    <w:p w:rsidR="000F0035" w:rsidRDefault="000F0035" w:rsidP="000F003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увольнения передать все носители сведений, составляющие коммерческую тайну своему непосредственному </w:t>
      </w:r>
      <w:r>
        <w:rPr>
          <w:rFonts w:ascii="Times New Roman" w:hAnsi="Times New Roman" w:cs="Times New Roman"/>
          <w:sz w:val="28"/>
          <w:szCs w:val="28"/>
        </w:rPr>
        <w:lastRenderedPageBreak/>
        <w:t>руководителю или лицу, им указанному, по акту приема-передачи дел.</w:t>
      </w:r>
    </w:p>
    <w:p w:rsidR="00C00C60" w:rsidRDefault="00C00C60" w:rsidP="00C00C6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0C60">
        <w:rPr>
          <w:rFonts w:ascii="Times New Roman" w:hAnsi="Times New Roman" w:cs="Times New Roman"/>
          <w:b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.    Работникам запрещается:</w:t>
      </w:r>
    </w:p>
    <w:p w:rsidR="00C00C60" w:rsidRDefault="00C00C60" w:rsidP="00C00C6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0C60">
        <w:rPr>
          <w:rFonts w:ascii="Times New Roman" w:hAnsi="Times New Roman" w:cs="Times New Roman"/>
          <w:sz w:val="28"/>
          <w:szCs w:val="28"/>
        </w:rPr>
        <w:t>- вести разговоры, касающихся содержания коммерческой тайны ПГБ № 3 в присутствии посторонних лиц или работников ПГБ № 3, к компетенции которых данные вопросы не относятся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0C60" w:rsidRDefault="00C00C60" w:rsidP="00C00C6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сведения, содержащие коммерческую тайну, в документах, статьях, предназначенных для опубликования в открытой печати, выступлениях, интервью и т.д. без соответствующего поручения или разрешения руководства;</w:t>
      </w:r>
    </w:p>
    <w:p w:rsidR="00C00C60" w:rsidRDefault="00C00C60" w:rsidP="00C00C6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письменно излагать сведения, содержащие коммерческую тайну в заявлениях по личным вопросам, жалобах, просьбах;</w:t>
      </w:r>
    </w:p>
    <w:p w:rsidR="00C00C60" w:rsidRDefault="00C00C60" w:rsidP="00C00C6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684C">
        <w:rPr>
          <w:rFonts w:ascii="Times New Roman" w:hAnsi="Times New Roman" w:cs="Times New Roman"/>
          <w:sz w:val="28"/>
          <w:szCs w:val="28"/>
        </w:rPr>
        <w:t>делать записи, расчеты и т.п. раскрывающие коммерческую тайну в личных блокнотах, записных книжках, личных компьютерах;</w:t>
      </w:r>
    </w:p>
    <w:p w:rsidR="0080684C" w:rsidRDefault="0080684C" w:rsidP="00C00C6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накапливать в рабочих столах ненужные для работы документы, содержащих коммерческую тайну;</w:t>
      </w:r>
    </w:p>
    <w:p w:rsidR="0080684C" w:rsidRDefault="0080684C" w:rsidP="00C00C6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выносить из помещений, офисов документы, содержащие коммерческую тайну, без соответствующего разрешения;</w:t>
      </w:r>
    </w:p>
    <w:p w:rsidR="0080684C" w:rsidRDefault="0080684C" w:rsidP="00C00C6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размещать сведения документов и изданий с грифом (пометой) «Конфиденциально», «ДСП» и других документов</w:t>
      </w:r>
      <w:r w:rsidR="003F2833">
        <w:rPr>
          <w:rFonts w:ascii="Times New Roman" w:hAnsi="Times New Roman" w:cs="Times New Roman"/>
          <w:sz w:val="28"/>
          <w:szCs w:val="28"/>
        </w:rPr>
        <w:t xml:space="preserve"> содержащих коммерческую тайну, в глобальных и локальных информационных системах.</w:t>
      </w:r>
    </w:p>
    <w:p w:rsidR="003F2833" w:rsidRDefault="003F2833" w:rsidP="00C00C6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F2833" w:rsidRDefault="003F2833" w:rsidP="003F283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833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3F2833" w:rsidRDefault="003F2833" w:rsidP="003F283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2833">
        <w:rPr>
          <w:rFonts w:ascii="Times New Roman" w:hAnsi="Times New Roman" w:cs="Times New Roman"/>
          <w:sz w:val="28"/>
          <w:szCs w:val="28"/>
        </w:rPr>
        <w:t>В случае разглашения или незаконного использования коммерческой тайны работник несет дисциплинарную, гражданско-правовую и иную ответственность, установленную законодательством Республики Казахстан.</w:t>
      </w:r>
    </w:p>
    <w:p w:rsidR="002D1AA2" w:rsidRDefault="002D1AA2" w:rsidP="002D1AA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D1AA2" w:rsidRDefault="002D1AA2" w:rsidP="002D1AA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D1AA2" w:rsidRDefault="002D1AA2" w:rsidP="002D1AA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D1AA2" w:rsidRDefault="002D1AA2" w:rsidP="002D1AA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D1AA2" w:rsidRDefault="002D1AA2" w:rsidP="002D1AA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D1AA2" w:rsidRDefault="002D1AA2" w:rsidP="002D1AA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D1AA2" w:rsidRDefault="002D1AA2" w:rsidP="002D1AA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D1AA2" w:rsidRDefault="002D1AA2" w:rsidP="002D1AA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D1AA2" w:rsidRDefault="002D1AA2" w:rsidP="002D1AA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D1AA2" w:rsidRDefault="002D1AA2" w:rsidP="002D1AA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D1AA2" w:rsidRDefault="002D1AA2" w:rsidP="002D1AA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D1AA2" w:rsidRDefault="002D1AA2" w:rsidP="002D1AA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D1AA2" w:rsidRDefault="002D1AA2" w:rsidP="002D1AA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D1AA2" w:rsidRDefault="002D1AA2" w:rsidP="002D1AA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D1AA2" w:rsidRPr="002D1AA2" w:rsidRDefault="002D1AA2" w:rsidP="002D1AA2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2D1AA2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2D1AA2" w:rsidRPr="002D1AA2" w:rsidRDefault="002D1AA2" w:rsidP="002D1AA2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2D1AA2">
        <w:rPr>
          <w:rFonts w:ascii="Times New Roman" w:hAnsi="Times New Roman" w:cs="Times New Roman"/>
          <w:sz w:val="24"/>
          <w:szCs w:val="24"/>
        </w:rPr>
        <w:t xml:space="preserve">к Инструкции по обеспечению сохранности </w:t>
      </w:r>
    </w:p>
    <w:p w:rsidR="002D1AA2" w:rsidRPr="002D1AA2" w:rsidRDefault="002D1AA2" w:rsidP="002D1AA2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2D1AA2">
        <w:rPr>
          <w:rFonts w:ascii="Times New Roman" w:hAnsi="Times New Roman" w:cs="Times New Roman"/>
          <w:sz w:val="24"/>
          <w:szCs w:val="24"/>
        </w:rPr>
        <w:t>коммерческой тайны</w:t>
      </w:r>
    </w:p>
    <w:p w:rsidR="0034268B" w:rsidRDefault="0034268B" w:rsidP="003F283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D1AA2" w:rsidRDefault="002D1AA2" w:rsidP="002D1AA2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сведений, составляющих коммерческую тайну</w:t>
      </w:r>
    </w:p>
    <w:p w:rsidR="002D1AA2" w:rsidRDefault="002D1AA2" w:rsidP="002D1AA2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2D1AA2" w:rsidRDefault="002D1AA2" w:rsidP="00A14DDF">
      <w:pPr>
        <w:pStyle w:val="a3"/>
        <w:numPr>
          <w:ilvl w:val="0"/>
          <w:numId w:val="2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Коммерческую тайну КГП н</w:t>
      </w:r>
      <w:r w:rsidR="00DA0CB7">
        <w:rPr>
          <w:rFonts w:ascii="Times New Roman" w:hAnsi="Times New Roman" w:cs="Times New Roman"/>
          <w:sz w:val="28"/>
          <w:szCs w:val="28"/>
        </w:rPr>
        <w:t>а ПХВ «ПГБ № 3» (далее ПГБ № 3) составляют следующие сведения:</w:t>
      </w:r>
    </w:p>
    <w:p w:rsidR="00DA0CB7" w:rsidRDefault="00DA0CB7" w:rsidP="00A14DDF">
      <w:pPr>
        <w:pStyle w:val="a3"/>
        <w:numPr>
          <w:ilvl w:val="1"/>
          <w:numId w:val="2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подготовке, принятии и об исполнении руководством</w:t>
      </w:r>
      <w:r w:rsidR="002825EF">
        <w:rPr>
          <w:rFonts w:ascii="Times New Roman" w:hAnsi="Times New Roman" w:cs="Times New Roman"/>
          <w:sz w:val="28"/>
          <w:szCs w:val="28"/>
        </w:rPr>
        <w:t xml:space="preserve"> и подразделениями ПГБ № 3  отдельных решений по производственным, коммерческим, организационным и иным вопросам</w:t>
      </w:r>
      <w:r w:rsidR="004B514B">
        <w:rPr>
          <w:rFonts w:ascii="Times New Roman" w:hAnsi="Times New Roman" w:cs="Times New Roman"/>
          <w:sz w:val="28"/>
          <w:szCs w:val="28"/>
        </w:rPr>
        <w:t>.</w:t>
      </w:r>
    </w:p>
    <w:p w:rsidR="004B514B" w:rsidRDefault="004B514B" w:rsidP="00DA0CB7">
      <w:pPr>
        <w:pStyle w:val="a3"/>
        <w:numPr>
          <w:ilvl w:val="1"/>
          <w:numId w:val="2"/>
        </w:numPr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первичных документов, в том числе</w:t>
      </w:r>
    </w:p>
    <w:p w:rsidR="00A14DDF" w:rsidRDefault="00A14DDF" w:rsidP="00A14DDF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1EC6">
        <w:rPr>
          <w:rFonts w:ascii="Times New Roman" w:hAnsi="Times New Roman" w:cs="Times New Roman"/>
          <w:sz w:val="28"/>
          <w:szCs w:val="28"/>
        </w:rPr>
        <w:t>банковских документов (банковские счета по операциям);</w:t>
      </w:r>
    </w:p>
    <w:p w:rsidR="00ED1EC6" w:rsidRDefault="00ED1EC6" w:rsidP="00A14DDF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кассовых документов (оприходование и расходование денежных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остаток кассы);</w:t>
      </w:r>
    </w:p>
    <w:p w:rsidR="00ED1EC6" w:rsidRDefault="00ED1EC6" w:rsidP="00A14DDF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начислениях заработной платы работникам ПГБ № 3, размере материальной помощи, премий;</w:t>
      </w:r>
    </w:p>
    <w:p w:rsidR="00ED1EC6" w:rsidRDefault="00ED1EC6" w:rsidP="00ED1EC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 Содержание регистров бухгалтерского учета;</w:t>
      </w:r>
    </w:p>
    <w:p w:rsidR="00ED1EC6" w:rsidRDefault="00ED1EC6" w:rsidP="00ED1EC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Содержание внутренней бухгалтерской</w:t>
      </w:r>
      <w:r w:rsidR="00486247">
        <w:rPr>
          <w:rFonts w:ascii="Times New Roman" w:hAnsi="Times New Roman" w:cs="Times New Roman"/>
          <w:sz w:val="28"/>
          <w:szCs w:val="28"/>
        </w:rPr>
        <w:t xml:space="preserve"> отчетности</w:t>
      </w:r>
    </w:p>
    <w:p w:rsidR="00486247" w:rsidRDefault="00486247" w:rsidP="00ED1EC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подготовка предложений для участия ПГБ № 3</w:t>
      </w:r>
      <w:r w:rsidR="00396C0B">
        <w:rPr>
          <w:rFonts w:ascii="Times New Roman" w:hAnsi="Times New Roman" w:cs="Times New Roman"/>
          <w:sz w:val="28"/>
          <w:szCs w:val="28"/>
        </w:rPr>
        <w:t xml:space="preserve"> в закупках способом запроса ценовых предложений;</w:t>
      </w:r>
    </w:p>
    <w:p w:rsidR="00396C0B" w:rsidRDefault="00396C0B" w:rsidP="00ED1EC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конкурсные предложения ПГБ № 3 до их раскрытия потенциальным поставщикам в соответствии  с установленной процедурой;</w:t>
      </w:r>
    </w:p>
    <w:p w:rsidR="00396C0B" w:rsidRDefault="00396C0B" w:rsidP="00ED1EC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24584A">
        <w:rPr>
          <w:rFonts w:ascii="Times New Roman" w:hAnsi="Times New Roman" w:cs="Times New Roman"/>
          <w:sz w:val="28"/>
          <w:szCs w:val="28"/>
        </w:rPr>
        <w:t>совершаемые и совершенные ПГБ № 3 сделки, в том числе заключаемые и заключенные, их предмет. Содержание, цена и другие существенные условия;</w:t>
      </w:r>
    </w:p>
    <w:p w:rsidR="0024584A" w:rsidRDefault="0024584A" w:rsidP="00ED1EC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штатное расписание и штатная расстановка ПГБ № 3</w:t>
      </w:r>
    </w:p>
    <w:p w:rsidR="0024584A" w:rsidRDefault="0024584A" w:rsidP="00ED1EC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1.10.данные об информационной системе ПГБ № 3 и о применяемых способах информационной защиты;</w:t>
      </w:r>
    </w:p>
    <w:p w:rsidR="0024584A" w:rsidRDefault="0024584A" w:rsidP="00ED1EC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данные, содержащие в личных делах работников ПГБ № 3, в том числе их персональные данные;</w:t>
      </w:r>
    </w:p>
    <w:p w:rsidR="0024584A" w:rsidRDefault="0024584A" w:rsidP="00ED1EC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собственная оценка характера и репутация персонала ПГБ № 3;</w:t>
      </w:r>
    </w:p>
    <w:p w:rsidR="0094359D" w:rsidRDefault="0094359D" w:rsidP="00ED1EC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акты ПГБ № 3 (приказы кадровые, производственные)</w:t>
      </w:r>
    </w:p>
    <w:p w:rsidR="0094359D" w:rsidRDefault="0094359D" w:rsidP="00ED1EC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ведомственная статистическая отчетность;</w:t>
      </w:r>
    </w:p>
    <w:p w:rsidR="0094359D" w:rsidRDefault="0094359D" w:rsidP="00ED1EC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1.15. кадровая статистика ПГБ  № 3.</w:t>
      </w:r>
    </w:p>
    <w:p w:rsidR="00ED1EC6" w:rsidRDefault="00ED1EC6" w:rsidP="00A14DDF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ED1EC6" w:rsidRPr="003F2833" w:rsidRDefault="00ED1EC6" w:rsidP="00A14DDF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5F772D" w:rsidRPr="005F772D" w:rsidRDefault="005F772D" w:rsidP="005F77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F772D" w:rsidRPr="005F7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070BD"/>
    <w:multiLevelType w:val="multilevel"/>
    <w:tmpl w:val="E3D4F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8910143"/>
    <w:multiLevelType w:val="multilevel"/>
    <w:tmpl w:val="69AC622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F8"/>
    <w:rsid w:val="000B7987"/>
    <w:rsid w:val="000F0035"/>
    <w:rsid w:val="001451DA"/>
    <w:rsid w:val="0024584A"/>
    <w:rsid w:val="002825EF"/>
    <w:rsid w:val="002D1AA2"/>
    <w:rsid w:val="00312535"/>
    <w:rsid w:val="00341CBC"/>
    <w:rsid w:val="0034268B"/>
    <w:rsid w:val="00396C0B"/>
    <w:rsid w:val="003F2833"/>
    <w:rsid w:val="00486247"/>
    <w:rsid w:val="004B514B"/>
    <w:rsid w:val="00543D15"/>
    <w:rsid w:val="00553B0F"/>
    <w:rsid w:val="00580896"/>
    <w:rsid w:val="005F772D"/>
    <w:rsid w:val="00632E8D"/>
    <w:rsid w:val="00682911"/>
    <w:rsid w:val="00743A1B"/>
    <w:rsid w:val="007B7C39"/>
    <w:rsid w:val="0080684C"/>
    <w:rsid w:val="00836A12"/>
    <w:rsid w:val="008730BF"/>
    <w:rsid w:val="008A7437"/>
    <w:rsid w:val="008B387D"/>
    <w:rsid w:val="0094359D"/>
    <w:rsid w:val="009E04D7"/>
    <w:rsid w:val="00A14318"/>
    <w:rsid w:val="00A14DDF"/>
    <w:rsid w:val="00A728F8"/>
    <w:rsid w:val="00B33822"/>
    <w:rsid w:val="00C00C60"/>
    <w:rsid w:val="00C4464D"/>
    <w:rsid w:val="00C7371A"/>
    <w:rsid w:val="00CB4131"/>
    <w:rsid w:val="00CD78B9"/>
    <w:rsid w:val="00D87607"/>
    <w:rsid w:val="00DA0CB7"/>
    <w:rsid w:val="00E516E8"/>
    <w:rsid w:val="00E952A0"/>
    <w:rsid w:val="00ED1EC6"/>
    <w:rsid w:val="00EE2646"/>
    <w:rsid w:val="00F52283"/>
    <w:rsid w:val="00FC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911"/>
    <w:pPr>
      <w:ind w:left="720"/>
      <w:contextualSpacing/>
    </w:pPr>
  </w:style>
  <w:style w:type="paragraph" w:customStyle="1" w:styleId="a4">
    <w:name w:val="Стиль"/>
    <w:rsid w:val="00312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911"/>
    <w:pPr>
      <w:ind w:left="720"/>
      <w:contextualSpacing/>
    </w:pPr>
  </w:style>
  <w:style w:type="paragraph" w:customStyle="1" w:styleId="a4">
    <w:name w:val="Стиль"/>
    <w:rsid w:val="00312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8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NACHOK</dc:creator>
  <cp:keywords/>
  <dc:description/>
  <cp:lastModifiedBy>NACHOK</cp:lastModifiedBy>
  <cp:revision>10</cp:revision>
  <dcterms:created xsi:type="dcterms:W3CDTF">2018-10-18T05:30:00Z</dcterms:created>
  <dcterms:modified xsi:type="dcterms:W3CDTF">2019-09-08T06:26:00Z</dcterms:modified>
</cp:coreProperties>
</file>