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96" w:rsidRDefault="00DF7C96" w:rsidP="00DF7C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4B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Угарный газ</w:t>
      </w:r>
    </w:p>
    <w:p w:rsidR="00DF7C96" w:rsidRDefault="00DF7C96" w:rsidP="00DF7C96">
      <w:pPr>
        <w:spacing w:after="0" w:line="240" w:lineRule="auto"/>
        <w:rPr>
          <w:rFonts w:ascii="Times New Roman" w:eastAsia="Times New Roman" w:hAnsi="Times New Roman" w:cs="Times New Roman"/>
          <w:color w:val="5B564F"/>
          <w:sz w:val="28"/>
          <w:szCs w:val="28"/>
          <w:lang w:eastAsia="ru-RU"/>
        </w:rPr>
      </w:pPr>
      <w:r w:rsidRPr="00413E52">
        <w:rPr>
          <w:rFonts w:ascii="Times New Roman" w:hAnsi="Times New Roman" w:cs="Times New Roman"/>
          <w:color w:val="000000" w:themeColor="text1"/>
          <w:sz w:val="28"/>
          <w:szCs w:val="28"/>
        </w:rPr>
        <w:t>Для человека угарный газ — </w:t>
      </w:r>
      <w:r w:rsidRPr="00413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сильнейший яд</w:t>
      </w:r>
      <w:r w:rsidRPr="00413E52">
        <w:rPr>
          <w:rFonts w:ascii="Times New Roman" w:hAnsi="Times New Roman" w:cs="Times New Roman"/>
          <w:color w:val="000000" w:themeColor="text1"/>
          <w:sz w:val="28"/>
          <w:szCs w:val="28"/>
        </w:rPr>
        <w:t>. Поступая в организм при дыхании, он проникает из легких в кровеносную систему, где соединяется с гемоглобином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13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кровь утрачивает способность переносить и доставлять тканям кислород, и организм очень быстро начинает испытывать его недостаток. В первую очередь страдает головной мозг, но возможно поражение и других органов — в зависимости от общего состояния здоровья.</w:t>
      </w:r>
      <w:r w:rsidRPr="00F3041A">
        <w:rPr>
          <w:rFonts w:ascii="Times New Roman" w:eastAsia="Times New Roman" w:hAnsi="Times New Roman" w:cs="Times New Roman"/>
          <w:color w:val="5B564F"/>
          <w:sz w:val="28"/>
          <w:szCs w:val="28"/>
          <w:lang w:eastAsia="ru-RU"/>
        </w:rPr>
        <w:t xml:space="preserve"> </w:t>
      </w:r>
    </w:p>
    <w:p w:rsidR="00DF7C96" w:rsidRPr="00413E52" w:rsidRDefault="00DF7C96" w:rsidP="00DF7C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2017г по </w:t>
      </w:r>
      <w:proofErr w:type="spellStart"/>
      <w:r w:rsidRPr="00DF7C9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Щербактинскому</w:t>
      </w:r>
      <w:proofErr w:type="spellEnd"/>
      <w:r w:rsidRPr="00DF7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отравление угарным газом с различной степенью тяжести получили – 10 человек, с начала октября – 3 человека, в том числе – дети – 5.</w:t>
      </w:r>
      <w:r w:rsidRPr="00DF7C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3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Причины отравления угарным газом</w:t>
      </w:r>
      <w:r w:rsidRPr="00F3041A">
        <w:rPr>
          <w:rFonts w:ascii="Times New Roman" w:eastAsia="Times New Roman" w:hAnsi="Times New Roman" w:cs="Times New Roman"/>
          <w:b/>
          <w:bCs/>
          <w:color w:val="5B564F"/>
          <w:sz w:val="28"/>
          <w:szCs w:val="28"/>
          <w:lang w:eastAsia="ru-RU"/>
        </w:rPr>
        <w:br/>
      </w: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у ядовитого угарного газа цвета и запаха, делают угарный газ особенно опасным. Причиной отравления угарным газом является:</w:t>
      </w:r>
    </w:p>
    <w:p w:rsidR="00DF7C96" w:rsidRPr="00413E52" w:rsidRDefault="00DF7C96" w:rsidP="00DF7C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Нарушение правил эксплуатации печного отопления (несвоевременное закрытие печной заслонки, недостаточный доступ свежего воздуха в топливник, плохая </w:t>
      </w:r>
      <w:hyperlink r:id="rId5" w:tooltip="плохая тяга в дымоходе" w:history="1">
        <w:r w:rsidRPr="00413E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тяга</w:t>
        </w:r>
      </w:hyperlink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F7C96" w:rsidRPr="00413E52" w:rsidRDefault="00DF7C96" w:rsidP="00DF7C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Неисправная работа печи и дымохода (трещины в конструкции печи, забитый дымоход).</w:t>
      </w:r>
    </w:p>
    <w:p w:rsidR="00DF7C96" w:rsidRPr="00413E52" w:rsidRDefault="00DF7C96" w:rsidP="00DF7C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Нахождение человека в очаге пожара.</w:t>
      </w:r>
    </w:p>
    <w:p w:rsidR="00DF7C96" w:rsidRPr="00413E52" w:rsidRDefault="00DF7C96" w:rsidP="00DF7C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Техническое обслуживание автомобиля в гараже или помещении с плохой вентиляцией.</w:t>
      </w:r>
    </w:p>
    <w:p w:rsidR="00DF7C96" w:rsidRPr="00413E52" w:rsidRDefault="00DF7C96" w:rsidP="00DF7C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 в автомобиле с включенным двигателем и др.</w:t>
      </w:r>
    </w:p>
    <w:p w:rsidR="00DF7C96" w:rsidRPr="00413E52" w:rsidRDefault="00DF7C96" w:rsidP="00DF7C96">
      <w:pPr>
        <w:tabs>
          <w:tab w:val="left" w:pos="7425"/>
        </w:tabs>
        <w:spacing w:after="153" w:line="312" w:lineRule="atLeast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3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Признаки отравления угарным газом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DF7C96" w:rsidRDefault="00DF7C96" w:rsidP="00DF7C96">
      <w:pPr>
        <w:spacing w:after="0" w:line="31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E52">
        <w:rPr>
          <w:rFonts w:ascii="Times New Roman" w:hAnsi="Times New Roman" w:cs="Times New Roman"/>
          <w:color w:val="000000" w:themeColor="text1"/>
          <w:sz w:val="28"/>
          <w:szCs w:val="28"/>
        </w:rPr>
        <w:t>Симптомы отравления могут заметно варьироваться — в зависимости от степени поражения, общего состояния организма, имеющихся заболеваний и прочих обстоятельств. Тем не менее, вас непременно должны насторожить такие </w:t>
      </w:r>
      <w:r w:rsidRPr="00413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симптомы</w:t>
      </w:r>
      <w:r w:rsidRPr="00413E52">
        <w:rPr>
          <w:rFonts w:ascii="Times New Roman" w:hAnsi="Times New Roman" w:cs="Times New Roman"/>
          <w:color w:val="000000" w:themeColor="text1"/>
          <w:sz w:val="28"/>
          <w:szCs w:val="28"/>
        </w:rPr>
        <w:t> как:</w:t>
      </w:r>
    </w:p>
    <w:p w:rsidR="00DF7C96" w:rsidRDefault="00DF7C96" w:rsidP="00DF7C96">
      <w:pPr>
        <w:pStyle w:val="a3"/>
        <w:numPr>
          <w:ilvl w:val="0"/>
          <w:numId w:val="2"/>
        </w:numPr>
        <w:spacing w:after="0" w:line="31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>головокружение, головная боль</w:t>
      </w:r>
    </w:p>
    <w:p w:rsidR="00DF7C96" w:rsidRDefault="00DF7C96" w:rsidP="00DF7C96">
      <w:pPr>
        <w:pStyle w:val="a3"/>
        <w:numPr>
          <w:ilvl w:val="0"/>
          <w:numId w:val="2"/>
        </w:numPr>
        <w:spacing w:after="0" w:line="31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>тошнота, рвота</w:t>
      </w:r>
    </w:p>
    <w:p w:rsidR="00DF7C96" w:rsidRDefault="00DF7C96" w:rsidP="00DF7C96">
      <w:pPr>
        <w:pStyle w:val="a3"/>
        <w:numPr>
          <w:ilvl w:val="0"/>
          <w:numId w:val="2"/>
        </w:numPr>
        <w:spacing w:after="0" w:line="31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>шум в ушах</w:t>
      </w:r>
    </w:p>
    <w:p w:rsidR="00DF7C96" w:rsidRDefault="00DF7C96" w:rsidP="00DF7C96">
      <w:pPr>
        <w:pStyle w:val="a3"/>
        <w:numPr>
          <w:ilvl w:val="0"/>
          <w:numId w:val="2"/>
        </w:numPr>
        <w:spacing w:after="0" w:line="31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>одышка, кашель</w:t>
      </w:r>
    </w:p>
    <w:p w:rsidR="00DF7C96" w:rsidRDefault="00DF7C96" w:rsidP="00DF7C96">
      <w:pPr>
        <w:pStyle w:val="a3"/>
        <w:numPr>
          <w:ilvl w:val="0"/>
          <w:numId w:val="2"/>
        </w:numPr>
        <w:spacing w:after="0" w:line="31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>слезящиеся глаза.</w:t>
      </w: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Состояние у пострадавшего чаще возбужденное, но в некоторых случаях, напротив, наблюдается вялость и сонливость. Может отмечаться нарушение работы вестибулярного аппарата (потеря равновесия, проблемы с координацией движений), расстройства слуха, зрения. Эти симптомы могут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едшествовать потере сознания. </w:t>
      </w:r>
    </w:p>
    <w:p w:rsidR="00DF7C96" w:rsidRPr="00B62B36" w:rsidRDefault="00DF7C96" w:rsidP="00DF7C96">
      <w:pPr>
        <w:pStyle w:val="a3"/>
        <w:spacing w:after="0" w:line="312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>При отравлениях </w:t>
      </w:r>
      <w:r w:rsidRPr="00B62B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средней тяжести и тяжелых</w:t>
      </w: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весьма вероятны проблемы в работе </w:t>
      </w:r>
      <w:proofErr w:type="spellStart"/>
      <w:proofErr w:type="gramStart"/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>сердечно-сосудистой</w:t>
      </w:r>
      <w:proofErr w:type="spellEnd"/>
      <w:proofErr w:type="gramEnd"/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системы. Возникают аритмии (вы заметите, что пульс стал неровным, с перебоями); падает артериальное давление, снижается температура тела. В подобной </w:t>
      </w:r>
      <w:r w:rsidRPr="00B62B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ситуации без своевременной медицинской помощи пострадавший может погибнуть от остановки сердца или инфаркта миокарда. </w:t>
      </w:r>
    </w:p>
    <w:p w:rsidR="00DF7C96" w:rsidRPr="00413E52" w:rsidRDefault="00DF7C96" w:rsidP="00DF7C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Первая помощь при отравлении</w:t>
      </w:r>
      <w:proofErr w:type="gramStart"/>
      <w:r w:rsidRPr="00413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адо помнить, что во время выведения пострадавшего из помещения с опасной концентрацией угарного газа, в первую очередь необходимо обезопасить себя, во избежание отравления также. Основным "противоядием" при отравлении угарным газом, служит кислород. Первая помощь при отравлении угарным газом:</w:t>
      </w:r>
    </w:p>
    <w:p w:rsidR="00DF7C96" w:rsidRPr="00413E52" w:rsidRDefault="00DF7C96" w:rsidP="00DF7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Вынести пострадавшего на свежий воздух.</w:t>
      </w:r>
    </w:p>
    <w:p w:rsidR="00DF7C96" w:rsidRPr="00413E52" w:rsidRDefault="00DF7C96" w:rsidP="00DF7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Устранить поступление угарного газа. Проветрить помещение (открыть окна и двери) и покинуть помещение.</w:t>
      </w:r>
    </w:p>
    <w:p w:rsidR="00DF7C96" w:rsidRPr="00413E52" w:rsidRDefault="00DF7C96" w:rsidP="00DF7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пострадавший в сознании, обеспечить непрерывный доступ свежего воздуха и кратковременное вдыхание нашатырного спирта, растереть тело. Вызвать "скорую помощь".</w:t>
      </w:r>
    </w:p>
    <w:p w:rsidR="00DF7C96" w:rsidRPr="00413E52" w:rsidRDefault="00DF7C96" w:rsidP="00DF7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пострадавший без сознания, необходимо немедленно начать искусственное дыхание до прихода в сознание или до приезда скорой помощи.</w:t>
      </w:r>
    </w:p>
    <w:p w:rsidR="00DF7C96" w:rsidRPr="00413E52" w:rsidRDefault="00DF7C96" w:rsidP="00DF7C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врачу скорой помощи, о подозрении в отравлении угарным газом.</w:t>
      </w:r>
    </w:p>
    <w:p w:rsidR="00DF7C96" w:rsidRPr="00413E52" w:rsidRDefault="00DF7C96" w:rsidP="00DF7C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отравления необходимо медицинское наблюдение в течени</w:t>
      </w:r>
      <w:proofErr w:type="gramStart"/>
      <w:r w:rsidRPr="00DF7C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нескольких дней, так как часто наблюдаются осложнения. Больные с тяжёлым отравлением подлежат госпитализации. Проблемы с легкими и нервной системой возможны даже через несколько недель после отравления угарным газом.</w:t>
      </w:r>
    </w:p>
    <w:p w:rsidR="00DF7C96" w:rsidRPr="00413E52" w:rsidRDefault="00DF7C96" w:rsidP="00DF7C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Предупреждение отравления угарным газом</w:t>
      </w:r>
      <w:proofErr w:type="gramStart"/>
      <w:r w:rsidRPr="00413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соблюдении правил безопасности можно избежать отравления угарным газом:</w:t>
      </w:r>
    </w:p>
    <w:p w:rsidR="00DF7C96" w:rsidRPr="00413E52" w:rsidRDefault="00DF7C96" w:rsidP="00DF7C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использовать устройства, сжигающие топливо, без достаточных знаний, навыков и инструментов.</w:t>
      </w:r>
    </w:p>
    <w:p w:rsidR="00DF7C96" w:rsidRPr="00413E52" w:rsidRDefault="00DF7C96" w:rsidP="00DF7C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Убедитесь в исправности работы печи, дымохода, приточной и вытяжной вентиляции.</w:t>
      </w:r>
    </w:p>
    <w:p w:rsidR="00DF7C96" w:rsidRPr="00413E52" w:rsidRDefault="00DF7C96" w:rsidP="00DF7C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сжигать древесный уголь в помещении с плохой вентиляцией.</w:t>
      </w:r>
    </w:p>
    <w:p w:rsidR="00DF7C96" w:rsidRPr="00413E52" w:rsidRDefault="00DF7C96" w:rsidP="00DF7C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оставлять в гараже машину с включённым двигателем.</w:t>
      </w:r>
    </w:p>
    <w:p w:rsidR="00DF7C96" w:rsidRDefault="00DF7C96" w:rsidP="00DF7C96"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печь или камин правильно эксплуатировать и поддерживать в рабочем состоянии, то количество произведённого угарного газа во время сгорания топлива обычно не представляет опасности. Осторожность - залог предотвращения отравления угарным газом.</w:t>
      </w:r>
      <w:r w:rsidRPr="00413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F7C96" w:rsidRPr="00DF7C96" w:rsidRDefault="00DF7C96" w:rsidP="00DF7C96">
      <w:pPr>
        <w:rPr>
          <w:rFonts w:ascii="Times New Roman" w:hAnsi="Times New Roman" w:cs="Times New Roman"/>
          <w:sz w:val="28"/>
          <w:szCs w:val="28"/>
        </w:rPr>
      </w:pPr>
      <w:r w:rsidRPr="00DF7C96">
        <w:rPr>
          <w:rFonts w:ascii="Times New Roman" w:hAnsi="Times New Roman" w:cs="Times New Roman"/>
          <w:sz w:val="28"/>
          <w:szCs w:val="28"/>
        </w:rPr>
        <w:t>Ибрагимова К.Х. – Зам. Главного врача КГП на ПХВ «</w:t>
      </w:r>
      <w:proofErr w:type="spellStart"/>
      <w:r w:rsidRPr="00DF7C96">
        <w:rPr>
          <w:rFonts w:ascii="Times New Roman" w:hAnsi="Times New Roman" w:cs="Times New Roman"/>
          <w:sz w:val="28"/>
          <w:szCs w:val="28"/>
        </w:rPr>
        <w:t>Щербактинская</w:t>
      </w:r>
      <w:proofErr w:type="spellEnd"/>
      <w:r w:rsidRPr="00DF7C96">
        <w:rPr>
          <w:rFonts w:ascii="Times New Roman" w:hAnsi="Times New Roman" w:cs="Times New Roman"/>
          <w:sz w:val="28"/>
          <w:szCs w:val="28"/>
        </w:rPr>
        <w:t xml:space="preserve"> ЦРБ»</w:t>
      </w:r>
    </w:p>
    <w:sectPr w:rsidR="00DF7C96" w:rsidRPr="00DF7C96" w:rsidSect="0088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B4125"/>
    <w:multiLevelType w:val="multilevel"/>
    <w:tmpl w:val="BCA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02E04"/>
    <w:multiLevelType w:val="multilevel"/>
    <w:tmpl w:val="E370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5E634E"/>
    <w:multiLevelType w:val="multilevel"/>
    <w:tmpl w:val="04C2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0B45B7"/>
    <w:multiLevelType w:val="hybridMultilevel"/>
    <w:tmpl w:val="9CD2B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F7C96"/>
    <w:rsid w:val="00885EB3"/>
    <w:rsid w:val="00D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mmeo.ua/articles/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2017-10-05T05:04:00Z</dcterms:created>
  <dcterms:modified xsi:type="dcterms:W3CDTF">2017-10-05T05:09:00Z</dcterms:modified>
</cp:coreProperties>
</file>