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F6" w:rsidRDefault="005B4F97" w:rsidP="005B4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8EF">
        <w:rPr>
          <w:rFonts w:ascii="Times New Roman" w:hAnsi="Times New Roman" w:cs="Times New Roman"/>
          <w:b/>
          <w:sz w:val="28"/>
          <w:szCs w:val="28"/>
        </w:rPr>
        <w:t xml:space="preserve">Психическое </w:t>
      </w:r>
      <w:r w:rsidR="000218EF">
        <w:rPr>
          <w:rFonts w:ascii="Times New Roman" w:hAnsi="Times New Roman" w:cs="Times New Roman"/>
          <w:b/>
          <w:sz w:val="28"/>
          <w:szCs w:val="28"/>
        </w:rPr>
        <w:t xml:space="preserve">здоровье </w:t>
      </w:r>
    </w:p>
    <w:p w:rsidR="00D869DB" w:rsidRPr="000218EF" w:rsidRDefault="00D869DB" w:rsidP="005B4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F97" w:rsidRDefault="005B4F97" w:rsidP="000218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Психическое здоровье – это состояние благополучия, в котором человек реализует свои способности, может противостоять жизненным стрессам, продуктивно работать и вносить вклад в развитие общества.</w:t>
      </w:r>
    </w:p>
    <w:p w:rsidR="000218EF" w:rsidRPr="00D4130C" w:rsidRDefault="000218EF" w:rsidP="000218E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4130C">
        <w:rPr>
          <w:rFonts w:ascii="Times New Roman" w:hAnsi="Times New Roman"/>
          <w:sz w:val="28"/>
          <w:szCs w:val="28"/>
        </w:rPr>
        <w:t xml:space="preserve">Люди подвергаются пагубному воздействию стрессовых факторов, что приводит к росту числа случаев тревожно-депрессивных состояний, расстройств, связанных с употреблением алкоголя и </w:t>
      </w:r>
      <w:proofErr w:type="spellStart"/>
      <w:r w:rsidRPr="00D4130C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D4130C">
        <w:rPr>
          <w:rFonts w:ascii="Times New Roman" w:hAnsi="Times New Roman"/>
          <w:sz w:val="28"/>
          <w:szCs w:val="28"/>
        </w:rPr>
        <w:t xml:space="preserve"> веществ, насилия и суицидального поведения. Существует множество социальных факторов, способствующих развитию психических проблем – от душевных страданий личного характера до вопросов, затрагивающих все местное сообщество или общество в целом. Эти причины могут возникать или усиливаться в различных ситуациях и местах, включая дом, учебные заведения, места работы и различные учреждения. </w:t>
      </w:r>
    </w:p>
    <w:p w:rsidR="000218EF" w:rsidRPr="00D4130C" w:rsidRDefault="000218EF" w:rsidP="00D869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130C">
        <w:rPr>
          <w:rFonts w:ascii="Times New Roman" w:hAnsi="Times New Roman"/>
          <w:sz w:val="28"/>
          <w:szCs w:val="28"/>
        </w:rPr>
        <w:t xml:space="preserve">В настоящее время имеются фактические данные, свидетельствующие о том, что в случае надлежащего осуществления вмешательств и подходов, направленных на укрепление психического здоровья и профилактику психических расстройств, они являются эффективными и позволяют добиться целого ряда положительных результатов как в социально-экономическом плане, так и в плане здоровья. </w:t>
      </w:r>
      <w:proofErr w:type="gramStart"/>
      <w:r w:rsidRPr="00D4130C">
        <w:rPr>
          <w:rFonts w:ascii="Times New Roman" w:hAnsi="Times New Roman"/>
          <w:sz w:val="28"/>
          <w:szCs w:val="28"/>
        </w:rPr>
        <w:t>Такие подходы включают меры, направленные на грудных детей, детей в возрасте до 6 лет и детей школьного возраста, а также на решение таких проблем, как жестокое и пренебрежительное обращение с детьми; расстройства поведения; насилие и агрессивность; применение вызывающих зависимость веществ на любых этапах жизни; плохая поддержка со стороны родителей; стресс, тревога и депрессия.</w:t>
      </w:r>
      <w:proofErr w:type="gramEnd"/>
      <w:r w:rsidRPr="00D413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30C">
        <w:rPr>
          <w:rFonts w:ascii="Times New Roman" w:hAnsi="Times New Roman"/>
          <w:sz w:val="28"/>
          <w:szCs w:val="28"/>
        </w:rPr>
        <w:t>Так, например, плохая поддержка со стороны родителей, жестокое обращение с детьми и психические болезни родителей грудных детей и детей раннего возраста могут привести к развитию депрессии и тревоги у этих детей на более поздних этапах жизни, а также в будущих поколениях, в то время как прочные узы между родителями и детьми и социальная поддержка со стороны семьи могут уменьшить такие</w:t>
      </w:r>
      <w:proofErr w:type="gramEnd"/>
      <w:r w:rsidRPr="00D4130C">
        <w:rPr>
          <w:rFonts w:ascii="Times New Roman" w:hAnsi="Times New Roman"/>
          <w:sz w:val="28"/>
          <w:szCs w:val="28"/>
        </w:rPr>
        <w:t xml:space="preserve"> риски. </w:t>
      </w:r>
    </w:p>
    <w:p w:rsidR="00D869DB" w:rsidRDefault="00D869DB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B4F97" w:rsidRDefault="005B4F97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Тревожные признаки ухудшения психического здоровья: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интереса к жизни (апатия), чувство угнетенности;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при выполнении повседневных дел;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Рискованное поведение;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Переутомление;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Бессонница и потеря аппетита;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алкоголя или наркотиков.</w:t>
      </w:r>
    </w:p>
    <w:p w:rsidR="00D869DB" w:rsidRDefault="00D869DB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B4F97" w:rsidRDefault="005B4F97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 для укрепления психического здоровья: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Регулируйте темп Вашей жизни – заранее планируйте рабочий день;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Чередуйте периоды интенсивной работы с полноценным отдыхом;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занимайтесь спортом, выезжайте на природу;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Хорошо питайтесь и полноценно отдыхайте (спите не менее 7-8 часов в сутки);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Общайтесь и  поддерживайте отношения с друзьями и близкими;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Уделяйте время тому, что Вы любите делать;</w:t>
      </w:r>
    </w:p>
    <w:p w:rsidR="00D869DB" w:rsidRDefault="005B4F97" w:rsidP="00D86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улыбайтесь.</w:t>
      </w:r>
    </w:p>
    <w:p w:rsidR="00D869DB" w:rsidRDefault="00D869DB" w:rsidP="00D869D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869DB" w:rsidRDefault="00D869DB" w:rsidP="00D869DB">
      <w:pPr>
        <w:pStyle w:val="a3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Психическое здоровье</w:t>
      </w:r>
      <w:r w:rsidRPr="00D869DB">
        <w:rPr>
          <w:rFonts w:ascii="Times New Roman" w:hAnsi="Times New Roman"/>
          <w:sz w:val="28"/>
          <w:szCs w:val="28"/>
        </w:rPr>
        <w:t xml:space="preserve"> –</w:t>
      </w:r>
      <w:r w:rsidR="00702030">
        <w:rPr>
          <w:rFonts w:ascii="Times New Roman" w:hAnsi="Times New Roman"/>
          <w:sz w:val="28"/>
          <w:szCs w:val="28"/>
        </w:rPr>
        <w:t xml:space="preserve"> это</w:t>
      </w:r>
      <w:r w:rsidRPr="00D869DB">
        <w:rPr>
          <w:rFonts w:ascii="Times New Roman" w:hAnsi="Times New Roman"/>
          <w:sz w:val="28"/>
          <w:szCs w:val="28"/>
        </w:rPr>
        <w:t xml:space="preserve"> важнейший компонент высокого качества жизни, позволяющий людям считать свою жизнь полноценной и значимой и являться активными и созидательными членами общества. </w:t>
      </w:r>
    </w:p>
    <w:p w:rsidR="004D6F35" w:rsidRPr="00D869DB" w:rsidRDefault="004D6F35" w:rsidP="00D869DB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B4F97" w:rsidRDefault="007360B0" w:rsidP="005B4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ЦРБ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Одокиенко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02030" w:rsidSect="00F7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18E0"/>
    <w:multiLevelType w:val="hybridMultilevel"/>
    <w:tmpl w:val="1EA6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2650"/>
    <w:multiLevelType w:val="hybridMultilevel"/>
    <w:tmpl w:val="0926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B385C"/>
    <w:multiLevelType w:val="hybridMultilevel"/>
    <w:tmpl w:val="E728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E25F9"/>
    <w:multiLevelType w:val="hybridMultilevel"/>
    <w:tmpl w:val="D11A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F97"/>
    <w:rsid w:val="00003F35"/>
    <w:rsid w:val="000218EF"/>
    <w:rsid w:val="00090F20"/>
    <w:rsid w:val="001A3E7C"/>
    <w:rsid w:val="002D5E18"/>
    <w:rsid w:val="004B5CD9"/>
    <w:rsid w:val="004D6F35"/>
    <w:rsid w:val="005B4F97"/>
    <w:rsid w:val="006529DD"/>
    <w:rsid w:val="00702030"/>
    <w:rsid w:val="007360B0"/>
    <w:rsid w:val="00760092"/>
    <w:rsid w:val="0093797F"/>
    <w:rsid w:val="00AB2762"/>
    <w:rsid w:val="00B0704E"/>
    <w:rsid w:val="00D10778"/>
    <w:rsid w:val="00D869DB"/>
    <w:rsid w:val="00F733F6"/>
    <w:rsid w:val="00FA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4F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1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99479-6A04-4F32-A2DD-917F73A9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2017-10-09T04:19:00Z</cp:lastPrinted>
  <dcterms:created xsi:type="dcterms:W3CDTF">2017-10-09T06:03:00Z</dcterms:created>
  <dcterms:modified xsi:type="dcterms:W3CDTF">2017-10-09T06:04:00Z</dcterms:modified>
</cp:coreProperties>
</file>