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598"/>
        <w:gridCol w:w="3642"/>
      </w:tblGrid>
      <w:tr w:rsidR="00982FAC" w:rsidRPr="008905FE" w:rsidTr="006C1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0"/>
              <w:jc w:val="center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>Приложение 15</w:t>
            </w:r>
            <w:r w:rsidRPr="008905FE">
              <w:rPr>
                <w:lang w:val="ru-RU"/>
              </w:rPr>
              <w:br/>
            </w:r>
            <w:r w:rsidRPr="008905FE">
              <w:rPr>
                <w:color w:val="000000"/>
                <w:sz w:val="20"/>
                <w:lang w:val="ru-RU"/>
              </w:rPr>
              <w:t>к Правилам оказания</w:t>
            </w:r>
            <w:r w:rsidRPr="008905FE">
              <w:rPr>
                <w:lang w:val="ru-RU"/>
              </w:rPr>
              <w:br/>
            </w:r>
            <w:r w:rsidRPr="008905FE"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</w:tbl>
    <w:p w:rsidR="00982FAC" w:rsidRPr="00982FAC" w:rsidRDefault="00982FAC" w:rsidP="00982FAC">
      <w:pPr>
        <w:spacing w:after="0"/>
        <w:jc w:val="both"/>
        <w:rPr>
          <w:lang w:val="ru-RU"/>
        </w:rPr>
      </w:pPr>
      <w:r w:rsidRPr="008905F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905FE">
        <w:rPr>
          <w:color w:val="FF0000"/>
          <w:sz w:val="28"/>
          <w:lang w:val="ru-RU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8"/>
        <w:gridCol w:w="2743"/>
        <w:gridCol w:w="5867"/>
      </w:tblGrid>
      <w:tr w:rsidR="00982FAC" w:rsidRPr="008905FE" w:rsidTr="006C1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>Стандарт государственной услуги "Выдача выписки из медицинской карты стационарного больного"</w:t>
            </w:r>
          </w:p>
        </w:tc>
      </w:tr>
      <w:tr w:rsidR="00982FAC" w:rsidRPr="008905FE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медицинская организация, оказывающая стационарную помощь (далее –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982FAC" w:rsidRPr="008905FE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>;</w:t>
            </w:r>
            <w:r w:rsidRPr="008905FE">
              <w:rPr>
                <w:lang w:val="ru-RU"/>
              </w:rPr>
              <w:br/>
            </w:r>
            <w:r w:rsidRPr="008905F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8905F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(далее – портал) для получения результатов в электронном виде.</w:t>
            </w:r>
          </w:p>
        </w:tc>
      </w:tr>
      <w:tr w:rsidR="00982FAC" w:rsidRPr="008905FE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>1) максимально допустимое время ожидания для сдачи документов – 30 (тридцать) минут;</w:t>
            </w:r>
            <w:r w:rsidRPr="008905FE">
              <w:rPr>
                <w:lang w:val="ru-RU"/>
              </w:rPr>
              <w:br/>
            </w:r>
            <w:r w:rsidRPr="008905FE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– 60 (шестьдесят) минут с момента выписки.</w:t>
            </w:r>
            <w:r w:rsidRPr="008905FE">
              <w:rPr>
                <w:lang w:val="ru-RU"/>
              </w:rPr>
              <w:br/>
            </w:r>
            <w:r w:rsidRPr="00982FAC">
              <w:rPr>
                <w:color w:val="000000"/>
                <w:sz w:val="20"/>
                <w:lang w:val="ru-RU"/>
              </w:rPr>
              <w:t xml:space="preserve">Государственная услуга при непосредственном обращении оказывается в день обращения. </w:t>
            </w:r>
            <w:r w:rsidRPr="008905FE">
              <w:rPr>
                <w:color w:val="000000"/>
                <w:sz w:val="20"/>
                <w:lang w:val="ru-RU"/>
              </w:rPr>
              <w:t xml:space="preserve">При этом запрос на получение государственной услуги принимается за 2 часа до окончания работы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(до 18.00 часов в рабочие дни).</w:t>
            </w:r>
          </w:p>
        </w:tc>
      </w:tr>
      <w:tr w:rsidR="00982FAC" w:rsidRPr="008905FE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>электронная и (или) бумажная (частично автоматизированная)</w:t>
            </w:r>
          </w:p>
        </w:tc>
      </w:tr>
      <w:tr w:rsidR="00982FAC" w:rsidRP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1) при непосредственном обращении к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– выписка из медицинской карты стационарного больного в бумажном виде по форме.</w:t>
            </w:r>
            <w:r w:rsidRPr="008905FE">
              <w:rPr>
                <w:lang w:val="ru-RU"/>
              </w:rPr>
              <w:br/>
            </w:r>
            <w:r w:rsidRPr="00982FAC">
              <w:rPr>
                <w:color w:val="000000"/>
                <w:sz w:val="20"/>
                <w:lang w:val="ru-RU"/>
              </w:rPr>
              <w:t>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 w:rsid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8905FE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82FAC" w:rsidRP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8905F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905FE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905FE">
              <w:rPr>
                <w:color w:val="000000"/>
                <w:sz w:val="20"/>
                <w:lang w:val="ru-RU"/>
              </w:rPr>
              <w:t xml:space="preserve"> – с понедельника по пятницу с 8.00 до 17.00 часов, без перерыва, кроме выходных и праздничных дней.</w:t>
            </w:r>
            <w:r w:rsidRPr="008905FE">
              <w:rPr>
                <w:lang w:val="ru-RU"/>
              </w:rPr>
              <w:br/>
            </w:r>
            <w:r w:rsidRPr="00982FAC">
              <w:rPr>
                <w:color w:val="000000"/>
                <w:sz w:val="20"/>
                <w:lang w:val="ru-RU"/>
              </w:rPr>
              <w:t xml:space="preserve">Прием </w:t>
            </w:r>
            <w:proofErr w:type="spellStart"/>
            <w:r w:rsidRPr="00982FAC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982FAC">
              <w:rPr>
                <w:color w:val="000000"/>
                <w:sz w:val="20"/>
                <w:lang w:val="ru-RU"/>
              </w:rPr>
              <w:t xml:space="preserve"> осуществляется в порядке очереди. Предварительная запись и ускоренное обслуживание не предусмотрены.</w:t>
            </w:r>
            <w:r w:rsidRPr="00982FAC">
              <w:rPr>
                <w:lang w:val="ru-RU"/>
              </w:rPr>
              <w:br/>
            </w:r>
            <w:r w:rsidRPr="00982FAC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982FA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82FAC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дни).</w:t>
            </w:r>
          </w:p>
        </w:tc>
      </w:tr>
      <w:tr w:rsidR="00982FAC" w:rsidRP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982FAC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982FAC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982FA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82FAC">
              <w:rPr>
                <w:color w:val="000000"/>
                <w:sz w:val="20"/>
                <w:lang w:val="ru-RU"/>
              </w:rPr>
              <w:t>:</w:t>
            </w:r>
            <w:r w:rsidRPr="00982FAC">
              <w:rPr>
                <w:lang w:val="ru-RU"/>
              </w:rPr>
              <w:br/>
            </w:r>
            <w:r w:rsidRPr="00982FAC">
              <w:rPr>
                <w:color w:val="000000"/>
                <w:sz w:val="20"/>
                <w:lang w:val="ru-RU"/>
              </w:rPr>
              <w:t>1) документ, удостоверяющий личность, для идентификации личности при непосредственном обращении</w:t>
            </w:r>
          </w:p>
        </w:tc>
      </w:tr>
      <w:tr w:rsid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982FA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2FAC" w:rsidRPr="00982FAC" w:rsidTr="006C1F07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Default="00982FAC" w:rsidP="006C1F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r w:rsidRPr="00982FA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FAC" w:rsidRPr="00982FAC" w:rsidRDefault="00982FAC" w:rsidP="006C1F0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82FA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982FA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BC2BB0" w:rsidRPr="00982FAC" w:rsidRDefault="00BC2BB0">
      <w:pPr>
        <w:rPr>
          <w:lang w:val="ru-RU"/>
        </w:rPr>
      </w:pPr>
    </w:p>
    <w:sectPr w:rsidR="00BC2BB0" w:rsidRPr="0098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C1"/>
    <w:rsid w:val="00982FAC"/>
    <w:rsid w:val="00BC2BB0"/>
    <w:rsid w:val="00C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C282-F656-4D86-A401-F735EAB7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A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2</cp:revision>
  <dcterms:created xsi:type="dcterms:W3CDTF">2021-01-12T11:31:00Z</dcterms:created>
  <dcterms:modified xsi:type="dcterms:W3CDTF">2021-01-12T11:32:00Z</dcterms:modified>
</cp:coreProperties>
</file>