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D0" w:rsidRPr="001C61D0" w:rsidRDefault="001C61D0" w:rsidP="001C61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Наблюдательный Совет КГП на ПХВ «</w:t>
      </w:r>
      <w:r w:rsidR="0051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Майская</w:t>
      </w: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районная больница» управления здравоохранения Павлодарской области, </w:t>
      </w:r>
      <w:proofErr w:type="spellStart"/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акимата</w:t>
      </w:r>
      <w:proofErr w:type="spellEnd"/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Павлодарской области объявляет конкурс на вакантную должность руководителя КГП на ПХВ «</w:t>
      </w:r>
      <w:r w:rsidR="0051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Майская</w:t>
      </w: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районная больница» управления здравоохранения Павлодарской области, </w:t>
      </w:r>
      <w:proofErr w:type="spellStart"/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акимата</w:t>
      </w:r>
      <w:proofErr w:type="spellEnd"/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Павлодарской области.</w:t>
      </w:r>
    </w:p>
    <w:p w:rsidR="001C61D0" w:rsidRPr="005103B9" w:rsidRDefault="001C61D0" w:rsidP="001C61D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Коммунальное государственное предприятие на праве хозяйственного ведения «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Майская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районная больница» управления здравоохранения Павлодарской области, 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акимата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Павлодарской области» находится по адр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есу: 14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00, 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село </w:t>
      </w:r>
      <w:proofErr w:type="spellStart"/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Коктобе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Олжаса</w:t>
      </w:r>
      <w:proofErr w:type="spellEnd"/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Сулейменова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 8(7183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697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103B9" w:rsidRPr="005103B9">
        <w:rPr>
          <w:rFonts w:ascii="Times New Roman" w:hAnsi="Times New Roman" w:cs="Times New Roman"/>
          <w:sz w:val="28"/>
          <w:szCs w:val="28"/>
          <w:shd w:val="clear" w:color="auto" w:fill="FFFFFF"/>
        </w:rPr>
        <w:t>mcrbbuh@yandex.kz</w:t>
      </w:r>
    </w:p>
    <w:p w:rsidR="001C61D0" w:rsidRPr="001C61D0" w:rsidRDefault="001C61D0" w:rsidP="001C61D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видом деятельности предприятия является оказание в полном объеме первичной медико-санитарной помощи населению, диагностической и лечебной помощи (амбулаторной, 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стационарозамещающей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поликлинике и на дому, выполнение программ охраны здоровья прикрепленного населения.</w:t>
      </w:r>
    </w:p>
    <w:p w:rsidR="001C61D0" w:rsidRPr="001C61D0" w:rsidRDefault="001C61D0" w:rsidP="001C61D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соответствии с Правилами проведения конкурса на вакантную должность руководителя, единолично осуществляющего функции исполнительного органа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здравоохранения, утвержденным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приказом МЗ РК от 27.05.2020 года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ҚР ДСМ-58/2020.</w:t>
      </w:r>
    </w:p>
    <w:p w:rsidR="001C61D0" w:rsidRPr="001C61D0" w:rsidRDefault="001C61D0" w:rsidP="001C61D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должностные обязанности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руководителя:</w:t>
      </w:r>
    </w:p>
    <w:p w:rsidR="001C61D0" w:rsidRPr="001C61D0" w:rsidRDefault="001C61D0" w:rsidP="001C61D0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 производственной, финансово-хозяйственной деятельностью организации здравоохранения, несет ответственность за принимаемые управленческие решения, сохранность и эффективное использование имущества организации, а также за результаты финансово-хозяйственные деятельности.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определяет политику, стратегию деятельности организации и механизм ее реализации. 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оказываемой диагностической, лечебной и профилактической помощи, повышение качества и конкурентоспособности оказываемых услуг.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обеспечивает эффективное взаимодействие структурных подразделений организации, направляет их действия на развитие и совершенствование оказываемых медицинских услуг.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несет персональную ответственность за соблюдение антикоррупционного законодательства, и принятию мер по недопущению проявлений коррупции со своей стороны и подчиненных ему лиц.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принимает меры по обеспечению организации квалифицированными кадрами, рациональному использованию их профессиональных знаний и опыта, созданию безопасных для жизни и здоровья условий труда, формированию благоприятной психологической атмосферы в коллективе. На основе анализа деятельности организации и оценки показателей его работы принимает необходимые меры по улучшению форм и методов работы организации. Обеспечивает на основе принципов социального партнерства разработку, заключение и выполнение коллективного договора, соблюдение трудовой дисциплины, способствует развитию трудовой мотивации, инициативы и активности работников.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координирует работу по изучению и оценке санитарно-эпидемиологических ситуаций, определяет приоритетные факторы неблагоприятного воздействия на 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 человека. Принимает действенные меры по улучшению санитарно-эпидемиологической ситуации.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организует оперативный и лабораторно-инструментальный контроль и надзор за проведением гигиенических и противоэпидемических мероприятий, за соблюдением санитарных правил и норм, и гигиенических нормативов.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обеспечивает соблюдение требований медицинской этики, законности в деятельности организации,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осуществляет прием и увольнение работников. Заключает договора, совершает сделки с физическими и юридическими лицами. Издает по вопросам своей компетенции распоряжения и приказы, обязательные для всех работников.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представляет организацию в государственных органах, организациях и суде. Обеспечивает выполнение медицинской этики, требований внутреннего трудового распорядка, технической эксплуатации приборов, оборудования и механизмов, соблюдение противопожарной безопасности, безопасности и охраны труда, санитарно-эпидемиологического режима. Обеспечивает своевременную отчетность организации.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Должен знать: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Конституцию Республики Казахстан от 30 августа 1995 года, Гражданский кодекс Республики Казахстан от 27 декабря 1994 года, Трудовой кодекс Республики Казахстан от 23 ноября 2015 года, Кодекс Республики Казахстан от 7 июля 2020 года "О здоровье народа и системе здравоохранения", Кодекс Республики Казахстан от 5 июля 2014 года "Об административных правонарушениях", Закон Республики Казахстан от 4 декабря 2015 года "О государственных закупках", Закон Республики Казахстан от 18 ноября 2015 года "О противодействии коррупции", Закон Республики Казахстан от 11 июля 1997 года "О языках в Республике Казахстан», приказ Министра по чрезвычайным ситуациям Республики Казахстан от 21 февраля 2022 года № 55 "Об утверждении Правил пожарной безопасности", стратегические и организационные аспекты современной управленческой деятельности, основы планово-экономической и финансовой деятельности организаций здравоохранения, экономические методы управления и анализ деятельности организации, конъюнктуру рынка медицинских услуг, лучшие практики в управлении человеческими ресурсами в здравоохранении, статистику, критерии и показатели, характеризующие состояние здоровья населения, современные научные достижения отечественной медицины, лучший международный опыт в управлении здравоохранением, правила и нормы по безопасности и охране труда, производственной санитарии и противопожарной безопасности, организацию деятельности в условиях чрезвычайных ситуаций.</w:t>
      </w:r>
    </w:p>
    <w:p w:rsidR="001C61D0" w:rsidRPr="001C61D0" w:rsidRDefault="001C61D0" w:rsidP="001C61D0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Требования, предъявляемые к участникам конкурса:</w:t>
      </w:r>
    </w:p>
    <w:p w:rsidR="001C61D0" w:rsidRPr="001C61D0" w:rsidRDefault="001C61D0" w:rsidP="00E12080">
      <w:pPr>
        <w:tabs>
          <w:tab w:val="left" w:pos="851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по направлению подготовки "Здравоохранение".</w:t>
      </w:r>
    </w:p>
    <w:p w:rsidR="001C61D0" w:rsidRPr="001C61D0" w:rsidRDefault="00E12080" w:rsidP="00E12080">
      <w:pPr>
        <w:tabs>
          <w:tab w:val="left" w:pos="0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видетельство о прохождении сертификационного курса (переподготовки) по специальности, "Менеджмент здравоохранения" ("Общественное здравоохранение") и (или) свидетельства о присвоении квалификации по соответствующей специальности или высшее образование по направлению подготовки "Здравоохранение" и (или) "Бизнес, управление и право" или послевузовское образование по направлению подготовки "Здравоохранение" и (или) "Бизнес и право" или степень ЕМВА </w:t>
      </w:r>
      <w:proofErr w:type="spellStart"/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executive</w:t>
      </w:r>
      <w:proofErr w:type="spellEnd"/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full</w:t>
      </w:r>
      <w:proofErr w:type="spellEnd"/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</w:t>
      </w:r>
      <w:proofErr w:type="spellEnd"/>
      <w:r w:rsidR="001C61D0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61D0" w:rsidRDefault="001C61D0" w:rsidP="00E12080">
      <w:pPr>
        <w:tabs>
          <w:tab w:val="left" w:pos="851"/>
        </w:tabs>
        <w:spacing w:after="0" w:line="240" w:lineRule="auto"/>
        <w:ind w:left="-142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либо высшее образование по направлению подготовки "Здравоохранение", послевузовское образование по направлению подготовки "Здравоохранение", или </w:t>
      </w:r>
    </w:p>
    <w:p w:rsidR="001C61D0" w:rsidRPr="001C61D0" w:rsidRDefault="001C61D0" w:rsidP="00E12080">
      <w:pPr>
        <w:tabs>
          <w:tab w:val="left" w:pos="851"/>
        </w:tabs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"Бизнес и право" или степень ЕМВА или 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full-time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Фултайм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C61D0" w:rsidRPr="001C61D0" w:rsidRDefault="001C61D0" w:rsidP="00E12080">
      <w:pPr>
        <w:tabs>
          <w:tab w:val="left" w:pos="851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высшее образование по направлению подготовки "Бизнес, управление и право" и послевузовское образование по направлению подготовки "Здравоохранение" или степень ЕМВА или 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full-time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Фултайм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C61D0" w:rsidRPr="001C61D0" w:rsidRDefault="001C61D0" w:rsidP="00E12080">
      <w:pPr>
        <w:tabs>
          <w:tab w:val="left" w:pos="851"/>
        </w:tabs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мене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джера в области здравоохранения;</w:t>
      </w:r>
    </w:p>
    <w:p w:rsidR="001C61D0" w:rsidRPr="001C61D0" w:rsidRDefault="001C61D0" w:rsidP="00E12080">
      <w:pPr>
        <w:tabs>
          <w:tab w:val="left" w:pos="851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 на руководящих должностях в области здравоохранения не менее 2 лет.</w:t>
      </w:r>
    </w:p>
    <w:p w:rsidR="001C61D0" w:rsidRPr="001C61D0" w:rsidRDefault="001C61D0" w:rsidP="00823357">
      <w:pPr>
        <w:spacing w:after="0" w:line="240" w:lineRule="auto"/>
        <w:ind w:left="43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C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Необходимые для участия в конкурсе документы: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1) заявление об участии в конкурсе;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2) автобиографию, изложенную в произвольной форме;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3) копии документов об образовании;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4) копию трудовой книжки (при ее наличии) или трудового договора, выписки из приказов о приеме и прекращении трудового договора либо другой документ, подтверждающий стаж работы;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5) справку о состоянии здоровья по форме 075/у, утвержденной приказом исполняющего обязанности Министра здравоохранения Республики Казахстан от 30 октября 2020 года № ҚР ДСМ-175/2020 907 "Об утверждении форм учетной документации в области здравоохранения, а также инструкций по их заполнению". Зарегистрирован в Министерстве юстиции Республики Казахстан 04 ноября 2020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21579.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6) справку Комитета по правовой статистике и специальным учетам Генеральной прокуратуры Республики Казахстан об отсутствии судимости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конкурса может представить дополнительную информацию относительно его образования, стажа работы, уровня профессиональной подготовки (копии документов о повышении квалификации, присвоении ученых степеней и званий, научных публикации, а также рекомендации с предыдущего места работы).</w:t>
      </w:r>
    </w:p>
    <w:p w:rsidR="001C61D0" w:rsidRPr="001C61D0" w:rsidRDefault="001C61D0" w:rsidP="001C61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Прием заявлений и документов для лиц, изъявивших желание принять участие в конкурсе, производится в течение 15 календарных дней со дня размещения объявления о проведении конкурса в средствах массовой информации или Интернет-ресурсе ГУ «Управление здравоохранения Павлодарской области» и КГП на ПХВ «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Майская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районная больница».</w:t>
      </w:r>
    </w:p>
    <w:p w:rsidR="005103B9" w:rsidRDefault="001C61D0" w:rsidP="005103B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 предоставляются в электронном виде на электронную почту </w:t>
      </w:r>
      <w:hyperlink r:id="rId5" w:history="1">
        <w:r w:rsidR="005103B9" w:rsidRPr="0002240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mcrbbuh@yandex.kz</w:t>
        </w:r>
      </w:hyperlink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61D0" w:rsidRPr="005103B9" w:rsidRDefault="001C61D0" w:rsidP="005103B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Оригиналы документов представляются не </w:t>
      </w:r>
      <w:proofErr w:type="gram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один час до начала собеседования. При их непредставлении, лицо не допускается к прохождению собеседования.</w:t>
      </w:r>
    </w:p>
    <w:p w:rsidR="001C61D0" w:rsidRPr="001C61D0" w:rsidRDefault="001C61D0" w:rsidP="001C61D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состоится в Коммунальном государственном предприятие на праве хозяйственного ведения «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Майская</w:t>
      </w:r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районная больница» управления здравоохранения Павлодарской области, </w:t>
      </w:r>
      <w:proofErr w:type="spellStart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акимата</w:t>
      </w:r>
      <w:proofErr w:type="spellEnd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Павлодарской области» по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дресу: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</w:t>
      </w:r>
      <w:r w:rsidR="005103B9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село </w:t>
      </w:r>
      <w:proofErr w:type="spellStart"/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Коктобе</w:t>
      </w:r>
      <w:proofErr w:type="spellEnd"/>
      <w:r w:rsidR="005103B9"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Олжаса</w:t>
      </w:r>
      <w:proofErr w:type="spellEnd"/>
      <w:r w:rsidR="0051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Сулейменова , 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0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5-ти</w:t>
      </w:r>
      <w:bookmarkStart w:id="0" w:name="_GoBack"/>
      <w:bookmarkEnd w:id="0"/>
      <w:r w:rsidRPr="001C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окончания срока приема документов.</w:t>
      </w:r>
    </w:p>
    <w:p w:rsidR="00714FC4" w:rsidRPr="001C61D0" w:rsidRDefault="005103B9" w:rsidP="001C61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14FC4" w:rsidRPr="001C61D0" w:rsidSect="001C61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3DC0"/>
    <w:multiLevelType w:val="multilevel"/>
    <w:tmpl w:val="5E90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061E7"/>
    <w:multiLevelType w:val="multilevel"/>
    <w:tmpl w:val="3B522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132"/>
    <w:rsid w:val="001C61D0"/>
    <w:rsid w:val="002F6829"/>
    <w:rsid w:val="004C6132"/>
    <w:rsid w:val="005103B9"/>
    <w:rsid w:val="006B6618"/>
    <w:rsid w:val="007B1233"/>
    <w:rsid w:val="007B1BC2"/>
    <w:rsid w:val="00823357"/>
    <w:rsid w:val="00E12080"/>
    <w:rsid w:val="00E54BB4"/>
    <w:rsid w:val="00F5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D0"/>
    <w:rPr>
      <w:b/>
      <w:bCs/>
    </w:rPr>
  </w:style>
  <w:style w:type="character" w:styleId="a5">
    <w:name w:val="Hyperlink"/>
    <w:basedOn w:val="a0"/>
    <w:uiPriority w:val="99"/>
    <w:unhideWhenUsed/>
    <w:rsid w:val="001C61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rbbuh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Юрис</cp:lastModifiedBy>
  <cp:revision>9</cp:revision>
  <dcterms:created xsi:type="dcterms:W3CDTF">2025-11-17T03:47:00Z</dcterms:created>
  <dcterms:modified xsi:type="dcterms:W3CDTF">2025-12-18T11:00:00Z</dcterms:modified>
</cp:coreProperties>
</file>